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hAnsi="方正小标宋简体" w:eastAsia="方正小标宋简体" w:cs="方正小标宋简体"/>
          <w:color w:val="000000" w:themeColor="text1"/>
          <w:sz w:val="84"/>
          <w:szCs w:val="84"/>
          <w14:textFill>
            <w14:solidFill>
              <w14:schemeClr w14:val="tx1"/>
            </w14:solidFill>
          </w14:textFill>
        </w:rPr>
      </w:pPr>
      <w:bookmarkStart w:id="5" w:name="_GoBack"/>
      <w:bookmarkEnd w:id="5"/>
    </w:p>
    <w:p>
      <w:pPr>
        <w:adjustRightInd w:val="0"/>
        <w:snapToGrid w:val="0"/>
        <w:jc w:val="center"/>
        <w:rPr>
          <w:rFonts w:hint="eastAsia" w:ascii="方正小标宋简体" w:hAnsi="方正小标宋简体" w:eastAsia="方正小标宋简体" w:cs="方正小标宋简体"/>
          <w:color w:val="000000" w:themeColor="text1"/>
          <w:sz w:val="84"/>
          <w:szCs w:val="84"/>
          <w14:textFill>
            <w14:solidFill>
              <w14:schemeClr w14:val="tx1"/>
            </w14:solidFill>
          </w14:textFill>
        </w:rPr>
      </w:pPr>
    </w:p>
    <w:p>
      <w:pPr>
        <w:adjustRightInd w:val="0"/>
        <w:snapToGrid w:val="0"/>
        <w:jc w:val="center"/>
        <w:rPr>
          <w:rFonts w:hint="eastAsia" w:ascii="方正小标宋简体" w:hAnsi="方正小标宋简体" w:eastAsia="方正小标宋简体" w:cs="方正小标宋简体"/>
          <w:color w:val="000000" w:themeColor="text1"/>
          <w:sz w:val="84"/>
          <w:szCs w:val="84"/>
          <w14:textFill>
            <w14:solidFill>
              <w14:schemeClr w14:val="tx1"/>
            </w14:solidFill>
          </w14:textFill>
        </w:rPr>
      </w:pPr>
      <w:r>
        <w:rPr>
          <w:rFonts w:hint="eastAsia" w:ascii="方正小标宋简体" w:hAnsi="方正小标宋简体" w:eastAsia="方正小标宋简体" w:cs="方正小标宋简体"/>
          <w:color w:val="000000" w:themeColor="text1"/>
          <w:sz w:val="84"/>
          <w:szCs w:val="84"/>
          <w14:textFill>
            <w14:solidFill>
              <w14:schemeClr w14:val="tx1"/>
            </w14:solidFill>
          </w14:textFill>
        </w:rPr>
        <w:t>告知承诺书</w:t>
      </w:r>
    </w:p>
    <w:p>
      <w:pPr>
        <w:adjustRightInd w:val="0"/>
        <w:snapToGrid w:val="0"/>
        <w:jc w:val="center"/>
        <w:rPr>
          <w:rFonts w:hint="eastAsia" w:ascii="方正小标宋简体" w:hAnsi="方正小标宋简体" w:eastAsia="方正小标宋简体" w:cs="方正小标宋简体"/>
          <w:color w:val="000000" w:themeColor="text1"/>
          <w:sz w:val="84"/>
          <w:szCs w:val="84"/>
          <w14:textFill>
            <w14:solidFill>
              <w14:schemeClr w14:val="tx1"/>
            </w14:solidFill>
          </w14:textFill>
        </w:rPr>
      </w:pPr>
    </w:p>
    <w:p>
      <w:pPr>
        <w:adjustRightInd w:val="0"/>
        <w:snapToGrid w:val="0"/>
        <w:spacing w:line="560" w:lineRule="exact"/>
        <w:ind w:firstLine="880"/>
        <w:jc w:val="center"/>
        <w:rPr>
          <w:rFonts w:hint="eastAsia" w:ascii="方正小标宋简体" w:eastAsia="方正小标宋简体"/>
          <w:color w:val="000000" w:themeColor="text1"/>
          <w:sz w:val="44"/>
          <w:szCs w:val="44"/>
          <w14:textFill>
            <w14:solidFill>
              <w14:schemeClr w14:val="tx1"/>
            </w14:solidFill>
          </w14:textFill>
        </w:rPr>
      </w:pPr>
    </w:p>
    <w:p>
      <w:pPr>
        <w:adjustRightInd w:val="0"/>
        <w:snapToGrid w:val="0"/>
        <w:spacing w:line="560" w:lineRule="exact"/>
        <w:ind w:firstLine="880"/>
        <w:jc w:val="center"/>
        <w:rPr>
          <w:rFonts w:hint="eastAsia" w:ascii="方正小标宋简体" w:eastAsia="方正小标宋简体"/>
          <w:color w:val="000000" w:themeColor="text1"/>
          <w:sz w:val="44"/>
          <w:szCs w:val="44"/>
          <w14:textFill>
            <w14:solidFill>
              <w14:schemeClr w14:val="tx1"/>
            </w14:solidFill>
          </w14:textFill>
        </w:rPr>
      </w:pPr>
    </w:p>
    <w:p>
      <w:pPr>
        <w:adjustRightInd w:val="0"/>
        <w:snapToGrid w:val="0"/>
        <w:spacing w:line="560" w:lineRule="exact"/>
        <w:ind w:firstLine="880"/>
        <w:jc w:val="center"/>
        <w:rPr>
          <w:rFonts w:hint="eastAsia" w:ascii="方正小标宋简体" w:eastAsia="方正小标宋简体"/>
          <w:color w:val="000000" w:themeColor="text1"/>
          <w:sz w:val="44"/>
          <w:szCs w:val="44"/>
          <w14:textFill>
            <w14:solidFill>
              <w14:schemeClr w14:val="tx1"/>
            </w14:solidFill>
          </w14:textFill>
        </w:rPr>
      </w:pPr>
    </w:p>
    <w:p>
      <w:pPr>
        <w:pStyle w:val="2"/>
        <w:rPr>
          <w:rFonts w:hint="eastAsia"/>
        </w:rPr>
      </w:pPr>
    </w:p>
    <w:p>
      <w:pPr>
        <w:adjustRightInd w:val="0"/>
        <w:snapToGrid w:val="0"/>
        <w:spacing w:line="560" w:lineRule="exact"/>
        <w:ind w:firstLine="880"/>
        <w:jc w:val="center"/>
        <w:rPr>
          <w:rFonts w:hint="eastAsia" w:ascii="方正小标宋简体" w:eastAsia="方正小标宋简体"/>
          <w:color w:val="000000" w:themeColor="text1"/>
          <w:sz w:val="44"/>
          <w:szCs w:val="44"/>
          <w14:textFill>
            <w14:solidFill>
              <w14:schemeClr w14:val="tx1"/>
            </w14:solidFill>
          </w14:textFill>
        </w:rPr>
      </w:pPr>
    </w:p>
    <w:p>
      <w:pPr>
        <w:adjustRightInd w:val="0"/>
        <w:snapToGrid w:val="0"/>
        <w:spacing w:line="560" w:lineRule="exact"/>
        <w:ind w:firstLine="880"/>
        <w:jc w:val="center"/>
        <w:rPr>
          <w:rFonts w:hint="eastAsia" w:ascii="方正小标宋简体" w:eastAsia="方正小标宋简体"/>
          <w:color w:val="000000" w:themeColor="text1"/>
          <w:sz w:val="44"/>
          <w:szCs w:val="44"/>
          <w14:textFill>
            <w14:solidFill>
              <w14:schemeClr w14:val="tx1"/>
            </w14:solidFill>
          </w14:textFill>
        </w:rPr>
      </w:pPr>
    </w:p>
    <w:p>
      <w:pPr>
        <w:adjustRightInd w:val="0"/>
        <w:snapToGrid w:val="0"/>
        <w:spacing w:line="560" w:lineRule="exact"/>
        <w:ind w:firstLine="880"/>
        <w:jc w:val="center"/>
        <w:rPr>
          <w:rFonts w:hint="eastAsia" w:ascii="方正小标宋简体" w:eastAsia="方正小标宋简体"/>
          <w:color w:val="000000" w:themeColor="text1"/>
          <w:sz w:val="44"/>
          <w:szCs w:val="44"/>
          <w14:textFill>
            <w14:solidFill>
              <w14:schemeClr w14:val="tx1"/>
            </w14:solidFill>
          </w14:textFill>
        </w:rPr>
      </w:pPr>
    </w:p>
    <w:p>
      <w:pPr>
        <w:adjustRightInd w:val="0"/>
        <w:snapToGrid w:val="0"/>
        <w:spacing w:line="560" w:lineRule="exact"/>
        <w:ind w:firstLine="880"/>
        <w:jc w:val="center"/>
        <w:rPr>
          <w:rFonts w:hint="eastAsia" w:ascii="方正小标宋简体" w:eastAsia="方正小标宋简体"/>
          <w:color w:val="000000" w:themeColor="text1"/>
          <w:sz w:val="44"/>
          <w:szCs w:val="44"/>
          <w14:textFill>
            <w14:solidFill>
              <w14:schemeClr w14:val="tx1"/>
            </w14:solidFill>
          </w14:textFill>
        </w:rPr>
      </w:pPr>
    </w:p>
    <w:p>
      <w:pPr>
        <w:adjustRightInd w:val="0"/>
        <w:snapToGrid w:val="0"/>
        <w:spacing w:line="560" w:lineRule="exact"/>
        <w:ind w:firstLine="880"/>
        <w:jc w:val="center"/>
        <w:rPr>
          <w:rFonts w:hint="eastAsia" w:ascii="方正小标宋简体" w:eastAsia="方正小标宋简体"/>
          <w:color w:val="000000" w:themeColor="text1"/>
          <w:sz w:val="44"/>
          <w:szCs w:val="44"/>
          <w14:textFill>
            <w14:solidFill>
              <w14:schemeClr w14:val="tx1"/>
            </w14:solidFill>
          </w14:textFill>
        </w:rPr>
      </w:pPr>
    </w:p>
    <w:p>
      <w:pPr>
        <w:adjustRightInd w:val="0"/>
        <w:snapToGrid w:val="0"/>
        <w:spacing w:line="560" w:lineRule="exact"/>
        <w:jc w:val="both"/>
        <w:rPr>
          <w:rFonts w:hint="eastAsia" w:ascii="方正小标宋简体" w:eastAsia="方正小标宋简体"/>
          <w:color w:val="000000" w:themeColor="text1"/>
          <w:sz w:val="44"/>
          <w:szCs w:val="44"/>
          <w14:textFill>
            <w14:solidFill>
              <w14:schemeClr w14:val="tx1"/>
            </w14:solidFill>
          </w14:textFill>
        </w:rPr>
      </w:pPr>
    </w:p>
    <w:p>
      <w:pPr>
        <w:adjustRightInd w:val="0"/>
        <w:snapToGrid w:val="0"/>
        <w:spacing w:line="560" w:lineRule="exact"/>
        <w:jc w:val="center"/>
        <w:rPr>
          <w:rFonts w:hint="eastAsia" w:ascii="方正小标宋简体" w:eastAsia="方正小标宋简体"/>
          <w:color w:val="000000" w:themeColor="text1"/>
          <w:sz w:val="44"/>
          <w:szCs w:val="44"/>
          <w14:textFill>
            <w14:solidFill>
              <w14:schemeClr w14:val="tx1"/>
            </w14:solidFill>
          </w14:textFill>
        </w:rPr>
      </w:pPr>
    </w:p>
    <w:p>
      <w:pPr>
        <w:adjustRightInd w:val="0"/>
        <w:snapToGrid w:val="0"/>
        <w:spacing w:line="560" w:lineRule="exact"/>
        <w:jc w:val="center"/>
        <w:rPr>
          <w:rFonts w:hint="eastAsia" w:ascii="方正小标宋简体" w:eastAsia="方正小标宋简体"/>
          <w:color w:val="000000" w:themeColor="text1"/>
          <w:sz w:val="44"/>
          <w:szCs w:val="44"/>
          <w14:textFill>
            <w14:solidFill>
              <w14:schemeClr w14:val="tx1"/>
            </w14:solidFill>
          </w14:textFill>
        </w:rPr>
      </w:pPr>
    </w:p>
    <w:p>
      <w:pPr>
        <w:adjustRightInd w:val="0"/>
        <w:snapToGrid w:val="0"/>
        <w:spacing w:line="560" w:lineRule="exact"/>
        <w:jc w:val="center"/>
        <w:rPr>
          <w:rFonts w:hint="eastAsia" w:ascii="方正小标宋简体" w:eastAsia="方正小标宋简体"/>
          <w:color w:val="000000" w:themeColor="text1"/>
          <w:sz w:val="44"/>
          <w:szCs w:val="44"/>
          <w14:textFill>
            <w14:solidFill>
              <w14:schemeClr w14:val="tx1"/>
            </w14:solidFill>
          </w14:textFill>
        </w:rPr>
      </w:pPr>
    </w:p>
    <w:p>
      <w:pPr>
        <w:adjustRightInd w:val="0"/>
        <w:snapToGrid w:val="0"/>
        <w:spacing w:line="560" w:lineRule="exact"/>
        <w:jc w:val="center"/>
        <w:rPr>
          <w:rFonts w:hint="eastAsia"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广州市规划和自然资源局制</w:t>
      </w:r>
    </w:p>
    <w:p>
      <w:pPr>
        <w:rPr>
          <w:color w:val="000000" w:themeColor="text1"/>
          <w14:textFill>
            <w14:solidFill>
              <w14:schemeClr w14:val="tx1"/>
            </w14:solidFill>
          </w14:textFill>
        </w:rPr>
      </w:pPr>
    </w:p>
    <w:p>
      <w:pPr>
        <w:adjustRightInd w:val="0"/>
        <w:snapToGrid w:val="0"/>
        <w:spacing w:line="56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sectPr>
          <w:pgSz w:w="11906" w:h="16838"/>
          <w:pgMar w:top="1440" w:right="1800" w:bottom="1440" w:left="1800" w:header="851" w:footer="992" w:gutter="0"/>
          <w:pgNumType w:fmt="numberInDash" w:start="0"/>
          <w:cols w:space="720"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560" w:lineRule="exact"/>
        <w:jc w:val="center"/>
        <w:textAlignment w:val="auto"/>
        <w:rPr>
          <w:rFonts w:ascii="Times New Roman" w:hAnsi="Times New Roman" w:eastAsia="黑体" w:cs="Times New Roman"/>
          <w:color w:val="000000" w:themeColor="text1"/>
          <w:kern w:val="0"/>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行政机关</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的</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告知</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书</w:t>
      </w:r>
    </w:p>
    <w:p>
      <w:pPr>
        <w:keepNext w:val="0"/>
        <w:keepLines w:val="0"/>
        <w:pageBreakBefore w:val="0"/>
        <w:widowControl w:val="0"/>
        <w:kinsoku/>
        <w:wordWrap/>
        <w:topLinePunct w:val="0"/>
        <w:autoSpaceDE/>
        <w:autoSpaceDN/>
        <w:bidi w:val="0"/>
        <w:adjustRightInd w:val="0"/>
        <w:snapToGrid w:val="0"/>
        <w:spacing w:line="560" w:lineRule="exact"/>
        <w:ind w:left="0" w:leftChars="0" w:right="0" w:rightChars="0" w:firstLine="640"/>
        <w:textAlignment w:val="auto"/>
        <w:outlineLvl w:val="9"/>
        <w:rPr>
          <w:rFonts w:ascii="仿宋_GB2312" w:hAnsi="Calibri" w:eastAsia="仿宋_GB2312" w:cs="Times New Roman"/>
          <w:color w:val="000000" w:themeColor="text1"/>
          <w:sz w:val="32"/>
          <w:szCs w:val="32"/>
          <w:u w:val="none"/>
          <w14:textFill>
            <w14:solidFill>
              <w14:schemeClr w14:val="tx1"/>
            </w14:solidFill>
          </w14:textFill>
        </w:rPr>
      </w:pPr>
      <w:r>
        <w:rPr>
          <w:rFonts w:hint="eastAsia" w:ascii="仿宋_GB2312" w:hAnsi="Calibri" w:eastAsia="仿宋_GB2312" w:cs="Times New Roman"/>
          <w:color w:val="000000" w:themeColor="text1"/>
          <w:sz w:val="32"/>
          <w:szCs w:val="32"/>
          <w:u w:val="none"/>
          <w14:textFill>
            <w14:solidFill>
              <w14:schemeClr w14:val="tx1"/>
            </w14:solidFill>
          </w14:textFill>
        </w:rPr>
        <w:t>本行政机关就新建建筑工程《建设工程规划许可证》核发及调整（社会投资类一般项目</w:t>
      </w:r>
      <w:r>
        <w:rPr>
          <w:rFonts w:hint="eastAsia" w:ascii="仿宋_GB2312" w:eastAsia="仿宋_GB2312" w:cs="Times New Roman"/>
          <w:color w:val="000000" w:themeColor="text1"/>
          <w:sz w:val="32"/>
          <w:szCs w:val="32"/>
          <w:u w:val="none"/>
          <w:lang w:eastAsia="zh-CN"/>
          <w14:textFill>
            <w14:solidFill>
              <w14:schemeClr w14:val="tx1"/>
            </w14:solidFill>
          </w14:textFill>
        </w:rPr>
        <w:t>、</w:t>
      </w:r>
      <w:r>
        <w:rPr>
          <w:rFonts w:hint="eastAsia" w:ascii="仿宋_GB2312" w:eastAsia="仿宋_GB2312" w:cs="Times New Roman"/>
          <w:color w:val="000000" w:themeColor="text1"/>
          <w:sz w:val="32"/>
          <w:szCs w:val="32"/>
          <w:u w:val="none"/>
          <w:lang w:val="en-US" w:eastAsia="zh-CN"/>
          <w14:textFill>
            <w14:solidFill>
              <w14:schemeClr w14:val="tx1"/>
            </w14:solidFill>
          </w14:textFill>
        </w:rPr>
        <w:t>政府投资类项目</w:t>
      </w:r>
      <w:r>
        <w:rPr>
          <w:rFonts w:hint="eastAsia" w:ascii="仿宋_GB2312" w:hAnsi="Calibri" w:eastAsia="仿宋_GB2312" w:cs="Times New Roman"/>
          <w:color w:val="000000" w:themeColor="text1"/>
          <w:sz w:val="32"/>
          <w:szCs w:val="32"/>
          <w:u w:val="none"/>
          <w14:textFill>
            <w14:solidFill>
              <w14:schemeClr w14:val="tx1"/>
            </w14:solidFill>
          </w14:textFill>
        </w:rPr>
        <w:t>）实施告知承诺</w:t>
      </w:r>
      <w:r>
        <w:rPr>
          <w:rFonts w:hint="eastAsia" w:ascii="仿宋_GB2312" w:eastAsia="仿宋_GB2312" w:cs="Times New Roman"/>
          <w:color w:val="000000" w:themeColor="text1"/>
          <w:sz w:val="32"/>
          <w:szCs w:val="32"/>
          <w:u w:val="none"/>
          <w:lang w:eastAsia="zh-CN"/>
          <w14:textFill>
            <w14:solidFill>
              <w14:schemeClr w14:val="tx1"/>
            </w14:solidFill>
          </w14:textFill>
        </w:rPr>
        <w:t>，现</w:t>
      </w:r>
      <w:r>
        <w:rPr>
          <w:rFonts w:hint="eastAsia" w:ascii="仿宋_GB2312" w:hAnsi="Calibri" w:eastAsia="仿宋_GB2312" w:cs="Times New Roman"/>
          <w:color w:val="000000" w:themeColor="text1"/>
          <w:sz w:val="32"/>
          <w:szCs w:val="32"/>
          <w:u w:val="none"/>
          <w14:textFill>
            <w14:solidFill>
              <w14:schemeClr w14:val="tx1"/>
            </w14:solidFill>
          </w14:textFill>
        </w:rPr>
        <w:t>告知如下：</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黑体" w:hAnsi="黑体" w:eastAsia="黑体" w:cs="黑体"/>
          <w:b w:val="0"/>
          <w:bCs/>
          <w:color w:val="000000" w:themeColor="text1"/>
          <w:kern w:val="0"/>
          <w:sz w:val="32"/>
          <w:szCs w:val="32"/>
          <w:u w:val="none"/>
          <w:lang w:val="en-US" w:eastAsia="zh-CN" w:bidi="ar"/>
          <w14:textFill>
            <w14:solidFill>
              <w14:schemeClr w14:val="tx1"/>
            </w14:solidFill>
          </w14:textFill>
        </w:rPr>
      </w:pPr>
      <w:bookmarkStart w:id="0" w:name="_Hlk29029181"/>
      <w:r>
        <w:rPr>
          <w:rFonts w:hint="eastAsia" w:ascii="黑体" w:hAnsi="黑体" w:eastAsia="黑体" w:cs="黑体"/>
          <w:color w:val="000000" w:themeColor="text1"/>
          <w:kern w:val="0"/>
          <w:sz w:val="32"/>
          <w:szCs w:val="32"/>
          <w:u w:val="none"/>
          <w14:textFill>
            <w14:solidFill>
              <w14:schemeClr w14:val="tx1"/>
            </w14:solidFill>
          </w14:textFill>
        </w:rPr>
        <w:t>一、</w:t>
      </w:r>
      <w:bookmarkStart w:id="1" w:name="_Hlk29026237"/>
      <w:r>
        <w:rPr>
          <w:rFonts w:hint="eastAsia" w:ascii="黑体" w:hAnsi="黑体" w:eastAsia="黑体" w:cs="黑体"/>
          <w:b w:val="0"/>
          <w:bCs/>
          <w:color w:val="000000" w:themeColor="text1"/>
          <w:kern w:val="0"/>
          <w:sz w:val="32"/>
          <w:szCs w:val="32"/>
          <w:u w:val="none"/>
          <w:lang w:val="en-US" w:eastAsia="zh-CN" w:bidi="ar"/>
          <w14:textFill>
            <w14:solidFill>
              <w14:schemeClr w14:val="tx1"/>
            </w14:solidFill>
          </w14:textFill>
        </w:rPr>
        <w:t>政务服务事项的依据</w:t>
      </w:r>
      <w:bookmarkEnd w:id="1"/>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cs="Times New Roman"/>
          <w:color w:val="000000" w:themeColor="text1"/>
          <w:kern w:val="0"/>
          <w:sz w:val="32"/>
          <w:szCs w:val="32"/>
          <w:u w:val="none"/>
          <w14:textFill>
            <w14:solidFill>
              <w14:schemeClr w14:val="tx1"/>
            </w14:solidFill>
          </w14:textFill>
        </w:rPr>
      </w:pPr>
      <w:r>
        <w:rPr>
          <w:rFonts w:ascii="Times New Roman" w:hAnsi="Times New Roman" w:eastAsia="仿宋_GB2312" w:cs="Times New Roman"/>
          <w:color w:val="000000" w:themeColor="text1"/>
          <w:kern w:val="0"/>
          <w:sz w:val="32"/>
          <w:szCs w:val="32"/>
          <w:u w:val="none"/>
          <w14:textFill>
            <w14:solidFill>
              <w14:schemeClr w14:val="tx1"/>
            </w14:solidFill>
          </w14:textFill>
        </w:rPr>
        <w:t>本</w:t>
      </w:r>
      <w:r>
        <w:rPr>
          <w:rFonts w:hint="eastAsia" w:ascii="Times New Roman" w:hAnsi="Times New Roman" w:eastAsia="仿宋_GB2312" w:cs="Times New Roman"/>
          <w:color w:val="000000" w:themeColor="text1"/>
          <w:kern w:val="0"/>
          <w:sz w:val="32"/>
          <w:szCs w:val="32"/>
          <w:u w:val="none"/>
          <w:lang w:val="en-US" w:eastAsia="zh-CN"/>
          <w14:textFill>
            <w14:solidFill>
              <w14:schemeClr w14:val="tx1"/>
            </w14:solidFill>
          </w14:textFill>
        </w:rPr>
        <w:t>政务服务事项</w:t>
      </w:r>
      <w:r>
        <w:rPr>
          <w:rFonts w:ascii="Times New Roman" w:hAnsi="Times New Roman" w:eastAsia="仿宋_GB2312" w:cs="Times New Roman"/>
          <w:color w:val="000000" w:themeColor="text1"/>
          <w:kern w:val="0"/>
          <w:sz w:val="32"/>
          <w:szCs w:val="32"/>
          <w:u w:val="none"/>
          <w14:textFill>
            <w14:solidFill>
              <w14:schemeClr w14:val="tx1"/>
            </w14:solidFill>
          </w14:textFill>
        </w:rPr>
        <w:t>的依据为：</w:t>
      </w:r>
    </w:p>
    <w:p>
      <w:pPr>
        <w:keepNext w:val="0"/>
        <w:keepLines w:val="0"/>
        <w:pageBreakBefore w:val="0"/>
        <w:shd w:val="clear" w:color="auto" w:fill="FFFFFF"/>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themeColor="text1"/>
          <w:kern w:val="0"/>
          <w:sz w:val="32"/>
          <w:szCs w:val="32"/>
          <w:u w:val="none"/>
          <w14:textFill>
            <w14:solidFill>
              <w14:schemeClr w14:val="tx1"/>
            </w14:solidFill>
          </w14:textFill>
        </w:rPr>
      </w:pPr>
      <w:r>
        <w:rPr>
          <w:rFonts w:hint="eastAsia" w:ascii="Times New Roman" w:hAnsi="Times New Roman" w:eastAsia="仿宋_GB2312"/>
          <w:color w:val="000000" w:themeColor="text1"/>
          <w:kern w:val="0"/>
          <w:sz w:val="32"/>
          <w:szCs w:val="32"/>
          <w:u w:val="none"/>
          <w14:textFill>
            <w14:solidFill>
              <w14:schemeClr w14:val="tx1"/>
            </w14:solidFill>
          </w14:textFill>
        </w:rPr>
        <w:t>（一）《中华人民共和国城乡规划法》第四十条</w:t>
      </w:r>
    </w:p>
    <w:p>
      <w:pPr>
        <w:keepNext w:val="0"/>
        <w:keepLines w:val="0"/>
        <w:pageBreakBefore w:val="0"/>
        <w:shd w:val="clear" w:color="auto" w:fill="FFFFFF"/>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themeColor="text1"/>
          <w:kern w:val="0"/>
          <w:sz w:val="32"/>
          <w:szCs w:val="32"/>
          <w:u w:val="none"/>
          <w14:textFill>
            <w14:solidFill>
              <w14:schemeClr w14:val="tx1"/>
            </w14:solidFill>
          </w14:textFill>
        </w:rPr>
      </w:pPr>
      <w:r>
        <w:rPr>
          <w:rFonts w:hint="eastAsia" w:ascii="Times New Roman" w:hAnsi="Times New Roman" w:eastAsia="仿宋_GB2312"/>
          <w:color w:val="000000" w:themeColor="text1"/>
          <w:kern w:val="0"/>
          <w:sz w:val="32"/>
          <w:szCs w:val="32"/>
          <w:u w:val="none"/>
          <w14:textFill>
            <w14:solidFill>
              <w14:schemeClr w14:val="tx1"/>
            </w14:solidFill>
          </w14:textFill>
        </w:rPr>
        <w:t>（二）《广东省城乡规划条例》第四十条、第四十一条</w:t>
      </w:r>
    </w:p>
    <w:p>
      <w:pPr>
        <w:keepNext w:val="0"/>
        <w:keepLines w:val="0"/>
        <w:pageBreakBefore w:val="0"/>
        <w:shd w:val="clear" w:color="auto" w:fill="FFFFFF"/>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themeColor="text1"/>
          <w:kern w:val="0"/>
          <w:sz w:val="32"/>
          <w:szCs w:val="32"/>
          <w:u w:val="none"/>
          <w14:textFill>
            <w14:solidFill>
              <w14:schemeClr w14:val="tx1"/>
            </w14:solidFill>
          </w14:textFill>
        </w:rPr>
      </w:pPr>
      <w:r>
        <w:rPr>
          <w:rFonts w:hint="eastAsia" w:ascii="Times New Roman" w:hAnsi="Times New Roman" w:eastAsia="仿宋_GB2312"/>
          <w:color w:val="000000" w:themeColor="text1"/>
          <w:kern w:val="0"/>
          <w:sz w:val="32"/>
          <w:szCs w:val="32"/>
          <w:u w:val="none"/>
          <w14:textFill>
            <w14:solidFill>
              <w14:schemeClr w14:val="tx1"/>
            </w14:solidFill>
          </w14:textFill>
        </w:rPr>
        <w:t>（三）《广州市城乡规划条例》第三十二条</w:t>
      </w:r>
    </w:p>
    <w:p>
      <w:pPr>
        <w:keepNext w:val="0"/>
        <w:keepLines w:val="0"/>
        <w:pageBreakBefore w:val="0"/>
        <w:shd w:val="clear" w:color="auto" w:fill="FFFFFF"/>
        <w:kinsoku/>
        <w:wordWrap/>
        <w:overflowPunct w:val="0"/>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olor w:val="000000" w:themeColor="text1"/>
          <w:kern w:val="0"/>
          <w:sz w:val="32"/>
          <w:szCs w:val="32"/>
          <w:u w:val="none"/>
          <w14:textFill>
            <w14:solidFill>
              <w14:schemeClr w14:val="tx1"/>
            </w14:solidFill>
          </w14:textFill>
        </w:rPr>
      </w:pPr>
      <w:r>
        <w:rPr>
          <w:rFonts w:hint="eastAsia" w:ascii="Times New Roman" w:hAnsi="Times New Roman" w:eastAsia="仿宋_GB2312"/>
          <w:color w:val="000000" w:themeColor="text1"/>
          <w:kern w:val="0"/>
          <w:sz w:val="32"/>
          <w:szCs w:val="32"/>
          <w:u w:val="none"/>
          <w14:textFill>
            <w14:solidFill>
              <w14:schemeClr w14:val="tx1"/>
            </w14:solidFill>
          </w14:textFill>
        </w:rPr>
        <w:t>（四）《广州市城乡规划程序规定》第三十五条、第三十六条</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黑体" w:cs="Times New Roman"/>
          <w:color w:val="000000" w:themeColor="text1"/>
          <w:kern w:val="0"/>
          <w:sz w:val="32"/>
          <w:szCs w:val="32"/>
          <w:u w:val="none"/>
          <w14:textFill>
            <w14:solidFill>
              <w14:schemeClr w14:val="tx1"/>
            </w14:solidFill>
          </w14:textFill>
        </w:rPr>
      </w:pPr>
      <w:r>
        <w:rPr>
          <w:rFonts w:ascii="Times New Roman" w:hAnsi="Times New Roman" w:eastAsia="黑体" w:cs="Times New Roman"/>
          <w:color w:val="000000" w:themeColor="text1"/>
          <w:kern w:val="0"/>
          <w:sz w:val="32"/>
          <w:szCs w:val="32"/>
          <w:u w:val="none"/>
          <w14:textFill>
            <w14:solidFill>
              <w14:schemeClr w14:val="tx1"/>
            </w14:solidFill>
          </w14:textFill>
        </w:rPr>
        <w:t>二、</w:t>
      </w:r>
      <w:bookmarkStart w:id="2" w:name="_Hlk29026247"/>
      <w:r>
        <w:rPr>
          <w:rFonts w:ascii="Times New Roman" w:hAnsi="Times New Roman" w:eastAsia="黑体" w:cs="Times New Roman"/>
          <w:color w:val="000000" w:themeColor="text1"/>
          <w:kern w:val="0"/>
          <w:sz w:val="32"/>
          <w:szCs w:val="32"/>
          <w:u w:val="none"/>
          <w14:textFill>
            <w14:solidFill>
              <w14:schemeClr w14:val="tx1"/>
            </w14:solidFill>
          </w14:textFill>
        </w:rPr>
        <w:t>申请条件</w:t>
      </w:r>
      <w:bookmarkEnd w:id="2"/>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cs="Times New Roman"/>
          <w:color w:val="000000" w:themeColor="text1"/>
          <w:spacing w:val="-8"/>
          <w:kern w:val="0"/>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申请</w:t>
      </w:r>
      <w:r>
        <w:rPr>
          <w:rFonts w:hint="eastAsia" w:ascii="仿宋_GB2312" w:hAnsi="Calibri" w:eastAsia="仿宋_GB2312" w:cs="Times New Roman"/>
          <w:color w:val="000000" w:themeColor="text1"/>
          <w:sz w:val="32"/>
          <w:szCs w:val="32"/>
          <w:u w:val="none"/>
          <w14:textFill>
            <w14:solidFill>
              <w14:schemeClr w14:val="tx1"/>
            </w14:solidFill>
          </w14:textFill>
        </w:rPr>
        <w:t>新建建筑工程《建设工程规划许可证》核发及调整（社会投资类一般项目</w:t>
      </w:r>
      <w:r>
        <w:rPr>
          <w:rFonts w:hint="eastAsia" w:ascii="仿宋_GB2312" w:eastAsia="仿宋_GB2312" w:cs="Times New Roman"/>
          <w:color w:val="000000" w:themeColor="text1"/>
          <w:sz w:val="32"/>
          <w:szCs w:val="32"/>
          <w:u w:val="none"/>
          <w:lang w:eastAsia="zh-CN"/>
          <w14:textFill>
            <w14:solidFill>
              <w14:schemeClr w14:val="tx1"/>
            </w14:solidFill>
          </w14:textFill>
        </w:rPr>
        <w:t>、</w:t>
      </w:r>
      <w:r>
        <w:rPr>
          <w:rFonts w:hint="eastAsia" w:ascii="仿宋_GB2312" w:eastAsia="仿宋_GB2312" w:cs="Times New Roman"/>
          <w:color w:val="000000" w:themeColor="text1"/>
          <w:sz w:val="32"/>
          <w:szCs w:val="32"/>
          <w:u w:val="none"/>
          <w:lang w:val="en-US" w:eastAsia="zh-CN"/>
          <w14:textFill>
            <w14:solidFill>
              <w14:schemeClr w14:val="tx1"/>
            </w14:solidFill>
          </w14:textFill>
        </w:rPr>
        <w:t>政府投资类项目</w:t>
      </w:r>
      <w:r>
        <w:rPr>
          <w:rFonts w:hint="eastAsia" w:ascii="仿宋_GB2312" w:hAnsi="Calibri" w:eastAsia="仿宋_GB2312" w:cs="Times New Roman"/>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u w:val="none"/>
          <w14:textFill>
            <w14:solidFill>
              <w14:schemeClr w14:val="tx1"/>
            </w14:solidFill>
          </w14:textFill>
        </w:rPr>
        <w:t>的</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单位（或者个人）</w:t>
      </w:r>
      <w:r>
        <w:rPr>
          <w:rFonts w:hint="eastAsia" w:ascii="仿宋_GB2312" w:hAnsi="仿宋_GB2312" w:eastAsia="仿宋_GB2312" w:cs="仿宋_GB2312"/>
          <w:color w:val="000000" w:themeColor="text1"/>
          <w:sz w:val="32"/>
          <w:szCs w:val="32"/>
          <w:u w:val="none"/>
          <w14:textFill>
            <w14:solidFill>
              <w14:schemeClr w14:val="tx1"/>
            </w14:solidFill>
          </w14:textFill>
        </w:rPr>
        <w:t>，应当具备</w:t>
      </w:r>
      <w:r>
        <w:rPr>
          <w:rFonts w:hint="eastAsia" w:ascii="Times New Roman" w:hAnsi="Times New Roman" w:eastAsia="仿宋_GB2312" w:cs="Times New Roman"/>
          <w:color w:val="000000" w:themeColor="text1"/>
          <w:kern w:val="0"/>
          <w:sz w:val="32"/>
          <w:szCs w:val="32"/>
          <w:u w:val="none"/>
          <w:lang w:val="en-US" w:eastAsia="zh-CN"/>
          <w14:textFill>
            <w14:solidFill>
              <w14:schemeClr w14:val="tx1"/>
            </w14:solidFill>
          </w14:textFill>
        </w:rPr>
        <w:t>《中华人民共和国城乡规划法》《广东省城乡规划条例》《广州市城乡规划条例》和《广州市城乡规划程序规定》</w:t>
      </w:r>
      <w:r>
        <w:rPr>
          <w:rFonts w:hint="eastAsia" w:ascii="仿宋_GB2312" w:hAnsi="仿宋_GB2312" w:eastAsia="仿宋_GB2312" w:cs="仿宋_GB2312"/>
          <w:color w:val="000000" w:themeColor="text1"/>
          <w:sz w:val="32"/>
          <w:szCs w:val="32"/>
          <w:u w:val="none"/>
          <w14:textFill>
            <w14:solidFill>
              <w14:schemeClr w14:val="tx1"/>
            </w14:solidFill>
          </w14:textFill>
        </w:rPr>
        <w:t>规定的相应条件</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u w:val="none"/>
          <w:lang w:val="en-US" w:eastAsia="zh-CN"/>
          <w14:textFill>
            <w14:solidFill>
              <w14:schemeClr w14:val="tx1"/>
            </w14:solidFill>
          </w14:textFill>
        </w:rPr>
        <w:t>建设项目已通过设计方案审查、取得《关于建筑工程设计方案审查的复函》。</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黑体" w:cs="Times New Roman"/>
          <w:color w:val="000000" w:themeColor="text1"/>
          <w:kern w:val="0"/>
          <w:sz w:val="32"/>
          <w:szCs w:val="32"/>
          <w:u w:val="none"/>
          <w14:textFill>
            <w14:solidFill>
              <w14:schemeClr w14:val="tx1"/>
            </w14:solidFill>
          </w14:textFill>
        </w:rPr>
      </w:pPr>
      <w:r>
        <w:rPr>
          <w:rFonts w:ascii="Times New Roman" w:hAnsi="Times New Roman" w:eastAsia="黑体" w:cs="Times New Roman"/>
          <w:color w:val="000000" w:themeColor="text1"/>
          <w:kern w:val="0"/>
          <w:sz w:val="32"/>
          <w:szCs w:val="32"/>
          <w:u w:val="none"/>
          <w14:textFill>
            <w14:solidFill>
              <w14:schemeClr w14:val="tx1"/>
            </w14:solidFill>
          </w14:textFill>
        </w:rPr>
        <w:t>三、</w:t>
      </w:r>
      <w:bookmarkStart w:id="3" w:name="_Hlk29026263"/>
      <w:r>
        <w:rPr>
          <w:rFonts w:ascii="Times New Roman" w:hAnsi="Times New Roman" w:eastAsia="黑体" w:cs="Times New Roman"/>
          <w:color w:val="000000" w:themeColor="text1"/>
          <w:kern w:val="0"/>
          <w:sz w:val="32"/>
          <w:szCs w:val="32"/>
          <w:u w:val="none"/>
          <w14:textFill>
            <w14:solidFill>
              <w14:schemeClr w14:val="tx1"/>
            </w14:solidFill>
          </w14:textFill>
        </w:rPr>
        <w:t>应当提交的申请材料</w:t>
      </w:r>
      <w:bookmarkEnd w:id="3"/>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themeColor="text1"/>
          <w:kern w:val="0"/>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u w:val="none"/>
          <w:lang w:val="en-US" w:eastAsia="zh-CN"/>
          <w14:textFill>
            <w14:solidFill>
              <w14:schemeClr w14:val="tx1"/>
            </w14:solidFill>
          </w14:textFill>
        </w:rPr>
        <w:t>（一）</w:t>
      </w:r>
      <w:r>
        <w:rPr>
          <w:rFonts w:hint="eastAsia" w:ascii="Times New Roman" w:hAnsi="Times New Roman" w:eastAsia="仿宋_GB2312" w:cs="Times New Roman"/>
          <w:color w:val="000000" w:themeColor="text1"/>
          <w:kern w:val="0"/>
          <w:sz w:val="32"/>
          <w:szCs w:val="32"/>
          <w:highlight w:val="none"/>
          <w:u w:val="none"/>
          <w:lang w:val="en-US" w:eastAsia="zh-CN"/>
          <w14:textFill>
            <w14:solidFill>
              <w14:schemeClr w14:val="tx1"/>
            </w14:solidFill>
          </w14:textFill>
        </w:rPr>
        <w:t>申请人应当提交《告知</w:t>
      </w:r>
      <w:r>
        <w:rPr>
          <w:rFonts w:hint="eastAsia" w:ascii="仿宋_GB2312" w:eastAsia="仿宋_GB2312" w:cs="Times New Roman"/>
          <w:color w:val="000000" w:themeColor="text1"/>
          <w:sz w:val="32"/>
          <w:szCs w:val="32"/>
          <w:highlight w:val="none"/>
          <w:u w:val="none"/>
          <w:lang w:eastAsia="zh-CN"/>
          <w14:textFill>
            <w14:solidFill>
              <w14:schemeClr w14:val="tx1"/>
            </w14:solidFill>
          </w14:textFill>
        </w:rPr>
        <w:t>承诺书</w:t>
      </w:r>
      <w:r>
        <w:rPr>
          <w:rFonts w:hint="eastAsia" w:ascii="Times New Roman" w:hAnsi="Times New Roman" w:eastAsia="仿宋_GB2312" w:cs="Times New Roman"/>
          <w:color w:val="000000" w:themeColor="text1"/>
          <w:kern w:val="0"/>
          <w:sz w:val="32"/>
          <w:szCs w:val="32"/>
          <w:highlight w:val="none"/>
          <w:u w:val="none"/>
          <w:lang w:val="en-US" w:eastAsia="zh-CN"/>
          <w14:textFill>
            <w14:solidFill>
              <w14:schemeClr w14:val="tx1"/>
            </w14:solidFill>
          </w14:textFill>
        </w:rPr>
        <w:t>》原件一份，并附</w:t>
      </w:r>
      <w:r>
        <w:rPr>
          <w:rFonts w:hint="eastAsia" w:ascii="仿宋_GB2312" w:hAnsi="仿宋_GB2312" w:eastAsia="仿宋_GB2312" w:cs="仿宋_GB2312"/>
          <w:b w:val="0"/>
          <w:bCs w:val="0"/>
          <w:color w:val="000000" w:themeColor="text1"/>
          <w:kern w:val="0"/>
          <w:sz w:val="32"/>
          <w:szCs w:val="32"/>
          <w:highlight w:val="none"/>
          <w:u w:val="none"/>
          <w:lang w:val="en-US" w:eastAsia="zh-CN"/>
          <w14:textFill>
            <w14:solidFill>
              <w14:schemeClr w14:val="tx1"/>
            </w14:solidFill>
          </w14:textFill>
        </w:rPr>
        <w:t>申请当日现场照片。</w:t>
      </w:r>
      <w:r>
        <w:rPr>
          <w:rFonts w:hint="eastAsia" w:ascii="Times New Roman" w:hAnsi="Times New Roman" w:eastAsia="仿宋_GB2312" w:cs="Times New Roman"/>
          <w:color w:val="000000" w:themeColor="text1"/>
          <w:kern w:val="0"/>
          <w:sz w:val="32"/>
          <w:szCs w:val="32"/>
          <w:u w:val="none"/>
          <w:lang w:val="en-US" w:eastAsia="zh-CN"/>
          <w14:textFill>
            <w14:solidFill>
              <w14:schemeClr w14:val="tx1"/>
            </w14:solidFill>
          </w14:textFill>
        </w:rPr>
        <w:t>书面承诺送审图纸、电子报批文件等资料符合规划强制性指标、建筑退距、建筑间距等要求，承诺6个月</w:t>
      </w:r>
      <w:r>
        <w:rPr>
          <w:rFonts w:hint="eastAsia" w:ascii="Times New Roman" w:hAnsi="Times New Roman" w:eastAsia="仿宋_GB2312" w:cs="Times New Roman"/>
          <w:color w:val="auto"/>
          <w:kern w:val="0"/>
          <w:sz w:val="32"/>
          <w:szCs w:val="32"/>
          <w:u w:val="none"/>
          <w:lang w:val="en-US" w:eastAsia="zh-CN"/>
        </w:rPr>
        <w:t>（</w:t>
      </w:r>
      <w:r>
        <w:rPr>
          <w:rFonts w:hint="eastAsia" w:ascii="仿宋_GB2312" w:hAnsi="仿宋_GB2312" w:eastAsia="仿宋_GB2312" w:cs="仿宋_GB2312"/>
          <w:b w:val="0"/>
          <w:bCs/>
          <w:color w:val="auto"/>
          <w:kern w:val="0"/>
          <w:sz w:val="32"/>
          <w:szCs w:val="32"/>
          <w:u w:val="none"/>
          <w:lang w:val="en-US" w:eastAsia="zh-CN" w:bidi="ar"/>
        </w:rPr>
        <w:t>12个月/18个月</w:t>
      </w:r>
      <w:r>
        <w:rPr>
          <w:rFonts w:hint="eastAsia" w:ascii="Times New Roman" w:hAnsi="Times New Roman" w:eastAsia="仿宋_GB2312" w:cs="Times New Roman"/>
          <w:color w:val="auto"/>
          <w:kern w:val="0"/>
          <w:sz w:val="32"/>
          <w:szCs w:val="32"/>
          <w:u w:val="none"/>
          <w:lang w:val="en-US" w:eastAsia="zh-CN"/>
        </w:rPr>
        <w:t>）</w:t>
      </w:r>
      <w:r>
        <w:rPr>
          <w:rFonts w:hint="eastAsia" w:ascii="Times New Roman" w:hAnsi="Times New Roman" w:eastAsia="仿宋_GB2312" w:cs="Times New Roman"/>
          <w:color w:val="000000" w:themeColor="text1"/>
          <w:kern w:val="0"/>
          <w:sz w:val="32"/>
          <w:szCs w:val="32"/>
          <w:u w:val="none"/>
          <w:lang w:val="en-US" w:eastAsia="zh-CN"/>
          <w14:textFill>
            <w14:solidFill>
              <w14:schemeClr w14:val="tx1"/>
            </w14:solidFill>
          </w14:textFill>
        </w:rPr>
        <w:t>内补充提供《建设工程设计方案技术审查报告》。</w:t>
      </w:r>
    </w:p>
    <w:p>
      <w:pPr>
        <w:keepNext w:val="0"/>
        <w:keepLines w:val="0"/>
        <w:pageBreakBefore w:val="0"/>
        <w:kinsoku/>
        <w:wordWrap/>
        <w:overflowPunct/>
        <w:topLinePunct w:val="0"/>
        <w:autoSpaceDE/>
        <w:autoSpaceDN/>
        <w:bidi w:val="0"/>
        <w:adjustRightInd/>
        <w:snapToGrid/>
        <w:spacing w:line="560" w:lineRule="exact"/>
        <w:ind w:left="0" w:firstLine="640"/>
        <w:jc w:val="both"/>
        <w:textAlignment w:val="auto"/>
        <w:outlineLvl w:val="9"/>
        <w:rPr>
          <w:rFonts w:hint="default" w:ascii="Times New Roman" w:hAnsi="Times New Roman" w:eastAsia="仿宋_GB2312" w:cs="Times New Roman"/>
          <w:color w:val="000000" w:themeColor="text1"/>
          <w:kern w:val="0"/>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kern w:val="0"/>
          <w:sz w:val="32"/>
          <w:szCs w:val="32"/>
          <w:u w:val="none"/>
          <w:lang w:val="en-US" w:eastAsia="zh-CN"/>
          <w14:textFill>
            <w14:solidFill>
              <w14:schemeClr w14:val="tx1"/>
            </w14:solidFill>
          </w14:textFill>
        </w:rPr>
        <w:t>（二）申请人使用广州市规划和自然资源局官网发布的建筑工程二维智能化自检工具进行格式自检，机审通过后，取得格式自检编号并在《建设工程规划许可类立案申请表》按要求填写并签章。</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left="0" w:leftChars="0" w:right="0" w:rightChars="0" w:firstLine="640" w:firstLineChars="200"/>
        <w:textAlignment w:val="auto"/>
        <w:outlineLvl w:val="9"/>
        <w:rPr>
          <w:rFonts w:hint="eastAsia" w:ascii="Times New Roman" w:hAnsi="Times New Roman" w:eastAsia="黑体" w:cs="Times New Roman"/>
          <w:color w:val="000000" w:themeColor="text1"/>
          <w:kern w:val="0"/>
          <w:sz w:val="32"/>
          <w:szCs w:val="32"/>
          <w:u w:val="none"/>
          <w:lang w:val="en-US" w:eastAsia="zh-CN"/>
          <w14:textFill>
            <w14:solidFill>
              <w14:schemeClr w14:val="tx1"/>
            </w14:solidFill>
          </w14:textFill>
        </w:rPr>
      </w:pPr>
      <w:r>
        <w:rPr>
          <w:rFonts w:ascii="Times New Roman" w:hAnsi="Times New Roman" w:eastAsia="黑体" w:cs="Times New Roman"/>
          <w:color w:val="000000" w:themeColor="text1"/>
          <w:kern w:val="0"/>
          <w:sz w:val="32"/>
          <w:szCs w:val="32"/>
          <w:u w:val="none"/>
          <w14:textFill>
            <w14:solidFill>
              <w14:schemeClr w14:val="tx1"/>
            </w14:solidFill>
          </w14:textFill>
        </w:rPr>
        <w:t>四、</w:t>
      </w:r>
      <w:bookmarkEnd w:id="0"/>
      <w:r>
        <w:rPr>
          <w:rFonts w:hint="eastAsia" w:ascii="Times New Roman" w:hAnsi="Times New Roman" w:eastAsia="黑体" w:cs="Times New Roman"/>
          <w:color w:val="000000" w:themeColor="text1"/>
          <w:kern w:val="0"/>
          <w:sz w:val="32"/>
          <w:szCs w:val="32"/>
          <w:u w:val="none"/>
          <w:lang w:val="en-US" w:eastAsia="zh-CN"/>
          <w14:textFill>
            <w14:solidFill>
              <w14:schemeClr w14:val="tx1"/>
            </w14:solidFill>
          </w14:textFill>
        </w:rPr>
        <w:t>申请人逾期不履行承诺或作出不实承诺的处理方式和法律后果</w:t>
      </w:r>
    </w:p>
    <w:p>
      <w:pPr>
        <w:keepNext w:val="0"/>
        <w:keepLines w:val="0"/>
        <w:pageBreakBefore w:val="0"/>
        <w:widowControl/>
        <w:suppressLineNumbers w:val="0"/>
        <w:kinsoku/>
        <w:wordWrap/>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u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u w:val="none"/>
          <w:lang w:val="en-US" w:eastAsia="zh-CN" w:bidi="ar"/>
          <w14:textFill>
            <w14:solidFill>
              <w14:schemeClr w14:val="tx1"/>
            </w14:solidFill>
          </w14:textFill>
        </w:rPr>
        <w:t>（一）对在核查或者日常监管中发现不履行承诺的，</w:t>
      </w:r>
      <w:r>
        <w:rPr>
          <w:rFonts w:hint="eastAsia" w:ascii="仿宋_GB2312" w:hAnsi="Calibri" w:eastAsia="仿宋_GB2312" w:cs="Times New Roman"/>
          <w:color w:val="000000" w:themeColor="text1"/>
          <w:sz w:val="32"/>
          <w:szCs w:val="32"/>
          <w:u w:val="none"/>
          <w14:textFill>
            <w14:solidFill>
              <w14:schemeClr w14:val="tx1"/>
            </w14:solidFill>
          </w14:textFill>
        </w:rPr>
        <w:t>本行政机关</w:t>
      </w:r>
      <w:r>
        <w:rPr>
          <w:rFonts w:hint="eastAsia" w:ascii="仿宋_GB2312" w:hAnsi="仿宋_GB2312" w:eastAsia="仿宋_GB2312" w:cs="仿宋_GB2312"/>
          <w:b w:val="0"/>
          <w:bCs/>
          <w:color w:val="000000" w:themeColor="text1"/>
          <w:kern w:val="0"/>
          <w:sz w:val="32"/>
          <w:szCs w:val="32"/>
          <w:u w:val="none"/>
          <w:lang w:val="en-US" w:eastAsia="zh-CN" w:bidi="ar"/>
          <w14:textFill>
            <w14:solidFill>
              <w14:schemeClr w14:val="tx1"/>
            </w14:solidFill>
          </w14:textFill>
        </w:rPr>
        <w:t>将对申请人采取依法终止办理、责令限期整改、约谈警示、依法撤销行政决定、</w:t>
      </w:r>
      <w:r>
        <w:rPr>
          <w:rFonts w:hint="eastAsia" w:ascii="仿宋_GB2312" w:hAnsi="仿宋_GB2312" w:eastAsia="仿宋_GB2312" w:cs="仿宋_GB2312"/>
          <w:color w:val="000000" w:themeColor="text1"/>
          <w:kern w:val="2"/>
          <w:sz w:val="32"/>
          <w:szCs w:val="32"/>
          <w:highlight w:val="none"/>
          <w:u w:val="none"/>
          <w:lang w:val="en-US" w:eastAsia="zh-CN" w:bidi="ar"/>
          <w14:textFill>
            <w14:solidFill>
              <w14:schemeClr w14:val="tx1"/>
            </w14:solidFill>
          </w14:textFill>
        </w:rPr>
        <w:t>扣减计容面积、没收违法建筑、</w:t>
      </w:r>
      <w:r>
        <w:rPr>
          <w:rFonts w:hint="eastAsia" w:ascii="仿宋_GB2312" w:hAnsi="仿宋_GB2312" w:eastAsia="仿宋_GB2312" w:cs="仿宋_GB2312"/>
          <w:color w:val="000000" w:themeColor="text1"/>
          <w:kern w:val="2"/>
          <w:sz w:val="32"/>
          <w:szCs w:val="32"/>
          <w:u w:val="none"/>
          <w:lang w:val="en-US" w:eastAsia="zh-CN"/>
          <w14:textFill>
            <w14:solidFill>
              <w14:schemeClr w14:val="tx1"/>
            </w14:solidFill>
          </w14:textFill>
        </w:rPr>
        <w:t>对“不履行承诺制信息”推送至广州市公共信用信息系统和“信用广州”网“不履行承诺信息”栏目公示。</w:t>
      </w:r>
    </w:p>
    <w:p>
      <w:pPr>
        <w:keepNext w:val="0"/>
        <w:keepLines w:val="0"/>
        <w:pageBreakBefore w:val="0"/>
        <w:widowControl/>
        <w:suppressLineNumbers w:val="0"/>
        <w:kinsoku/>
        <w:wordWrap/>
        <w:topLinePunct w:val="0"/>
        <w:autoSpaceDE/>
        <w:autoSpaceDN/>
        <w:bidi w:val="0"/>
        <w:spacing w:line="560" w:lineRule="exact"/>
        <w:ind w:firstLine="640" w:firstLineChars="200"/>
        <w:jc w:val="left"/>
        <w:textAlignment w:val="auto"/>
        <w:rPr>
          <w:rFonts w:hint="eastAsia"/>
          <w:color w:val="000000" w:themeColor="text1"/>
          <w:u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u w:val="none"/>
          <w:lang w:val="en-US" w:eastAsia="zh-CN" w:bidi="ar"/>
          <w14:textFill>
            <w14:solidFill>
              <w14:schemeClr w14:val="tx1"/>
            </w14:solidFill>
          </w14:textFill>
        </w:rPr>
        <w:t>（二）被认定为部分履行或者全部未履行的信用承诺信息的申请人，自规划和自然资源部门确认并记录其信息之日起两年内，相关信息完成信用修复前，不再适用告知承诺制办理项目有关审批手续。</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left="0" w:leftChars="0" w:right="0" w:rightChars="0" w:firstLine="640" w:firstLineChars="200"/>
        <w:textAlignment w:val="auto"/>
        <w:outlineLvl w:val="9"/>
        <w:rPr>
          <w:rFonts w:ascii="Times New Roman" w:hAnsi="Times New Roman" w:eastAsia="仿宋_GB2312" w:cs="Times New Roman"/>
          <w:color w:val="000000" w:themeColor="text1"/>
          <w:sz w:val="32"/>
          <w:szCs w:val="32"/>
          <w:u w:val="none"/>
          <w14:textFill>
            <w14:solidFill>
              <w14:schemeClr w14:val="tx1"/>
            </w14:solidFill>
          </w14:textFill>
        </w:rPr>
      </w:pPr>
      <w:r>
        <w:rPr>
          <w:rFonts w:ascii="Times New Roman" w:hAnsi="Times New Roman" w:eastAsia="黑体" w:cs="Times New Roman"/>
          <w:color w:val="000000" w:themeColor="text1"/>
          <w:kern w:val="0"/>
          <w:sz w:val="32"/>
          <w:szCs w:val="32"/>
          <w:u w:val="none"/>
          <w14:textFill>
            <w14:solidFill>
              <w14:schemeClr w14:val="tx1"/>
            </w14:solidFill>
          </w14:textFill>
        </w:rPr>
        <w:t>五、</w:t>
      </w:r>
      <w:bookmarkStart w:id="4" w:name="_Hlk29026287"/>
      <w:r>
        <w:rPr>
          <w:rFonts w:hint="eastAsia" w:ascii="Times New Roman" w:hAnsi="Times New Roman" w:eastAsia="黑体" w:cs="Times New Roman"/>
          <w:color w:val="000000" w:themeColor="text1"/>
          <w:kern w:val="0"/>
          <w:sz w:val="32"/>
          <w:szCs w:val="32"/>
          <w:u w:val="none"/>
          <w:lang w:val="en-US" w:eastAsia="zh-CN"/>
          <w14:textFill>
            <w14:solidFill>
              <w14:schemeClr w14:val="tx1"/>
            </w14:solidFill>
          </w14:textFill>
        </w:rPr>
        <w:t>对实行告知承诺制事项事中事后监管的具体方式、内容</w:t>
      </w:r>
      <w:bookmarkEnd w:id="4"/>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本行政机关将在</w:t>
      </w:r>
      <w:r>
        <w:rPr>
          <w:rFonts w:hint="eastAsia" w:ascii="仿宋_GB2312" w:hAnsi="仿宋_GB2312" w:eastAsia="仿宋_GB2312" w:cs="仿宋_GB2312"/>
          <w:b w:val="0"/>
          <w:bCs/>
          <w:color w:val="000000" w:themeColor="text1"/>
          <w:kern w:val="0"/>
          <w:sz w:val="32"/>
          <w:szCs w:val="32"/>
          <w:u w:val="none"/>
          <w:lang w:val="en-US" w:eastAsia="zh-CN" w:bidi="ar"/>
          <w14:textFill>
            <w14:solidFill>
              <w14:schemeClr w14:val="tx1"/>
            </w14:solidFill>
          </w14:textFill>
        </w:rPr>
        <w:t>作出准予行政审批决定后6个月</w:t>
      </w:r>
      <w:r>
        <w:rPr>
          <w:rFonts w:hint="eastAsia" w:ascii="仿宋_GB2312" w:hAnsi="仿宋_GB2312" w:eastAsia="仿宋_GB2312" w:cs="仿宋_GB2312"/>
          <w:b w:val="0"/>
          <w:bCs/>
          <w:color w:val="auto"/>
          <w:kern w:val="0"/>
          <w:sz w:val="32"/>
          <w:szCs w:val="32"/>
          <w:u w:val="none"/>
          <w:lang w:val="en-US" w:eastAsia="zh-CN" w:bidi="ar"/>
        </w:rPr>
        <w:t>（12个月/18个月）</w:t>
      </w:r>
      <w:r>
        <w:rPr>
          <w:rFonts w:hint="eastAsia" w:ascii="仿宋_GB2312" w:hAnsi="仿宋_GB2312" w:eastAsia="仿宋_GB2312" w:cs="仿宋_GB2312"/>
          <w:b w:val="0"/>
          <w:bCs/>
          <w:color w:val="000000" w:themeColor="text1"/>
          <w:kern w:val="0"/>
          <w:sz w:val="32"/>
          <w:szCs w:val="32"/>
          <w:u w:val="none"/>
          <w:lang w:val="en-US" w:eastAsia="zh-CN" w:bidi="ar"/>
          <w14:textFill>
            <w14:solidFill>
              <w14:schemeClr w14:val="tx1"/>
            </w14:solidFill>
          </w14:textFill>
        </w:rPr>
        <w:t>内，</w:t>
      </w:r>
      <w:r>
        <w:rPr>
          <w:rFonts w:hint="eastAsia" w:ascii="仿宋_GB2312" w:hAnsi="仿宋_GB2312" w:eastAsia="仿宋_GB2312" w:cs="仿宋_GB2312"/>
          <w:color w:val="000000" w:themeColor="text1"/>
          <w:kern w:val="2"/>
          <w:sz w:val="32"/>
          <w:szCs w:val="32"/>
          <w:u w:val="none"/>
          <w:lang w:val="en-US" w:eastAsia="zh-CN" w:bidi="ar-SA"/>
          <w14:textFill>
            <w14:solidFill>
              <w14:schemeClr w14:val="tx1"/>
            </w14:solidFill>
          </w14:textFill>
        </w:rPr>
        <w:t>通过书面材料核查、现场核查或者向协同监管部门发函确认等方式</w:t>
      </w:r>
      <w:r>
        <w:rPr>
          <w:rFonts w:hint="eastAsia" w:ascii="仿宋_GB2312" w:hAnsi="仿宋_GB2312" w:eastAsia="仿宋_GB2312" w:cs="仿宋_GB2312"/>
          <w:b w:val="0"/>
          <w:bCs/>
          <w:color w:val="000000" w:themeColor="text1"/>
          <w:kern w:val="0"/>
          <w:sz w:val="32"/>
          <w:szCs w:val="32"/>
          <w:u w:val="none"/>
          <w:lang w:val="en-US" w:eastAsia="zh-CN" w:bidi="ar"/>
          <w14:textFill>
            <w14:solidFill>
              <w14:schemeClr w14:val="tx1"/>
            </w14:solidFill>
          </w14:textFill>
        </w:rPr>
        <w:t>进行核查，听取申请人陈述申辩意见后，对申请人承诺内容的真实性和履约践诺情况进行认定。</w:t>
      </w:r>
    </w:p>
    <w:p>
      <w:pPr>
        <w:keepNext w:val="0"/>
        <w:keepLines w:val="0"/>
        <w:pageBreakBefore w:val="0"/>
        <w:shd w:val="clear" w:color="auto" w:fill="FFFFFF"/>
        <w:kinsoku/>
        <w:wordWrap/>
        <w:overflowPunct w:val="0"/>
        <w:topLinePunct w:val="0"/>
        <w:autoSpaceDE/>
        <w:autoSpaceDN/>
        <w:bidi w:val="0"/>
        <w:adjustRightInd w:val="0"/>
        <w:snapToGrid w:val="0"/>
        <w:spacing w:line="560" w:lineRule="exact"/>
        <w:textAlignment w:val="auto"/>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pPr>
    </w:p>
    <w:p>
      <w:pPr>
        <w:pStyle w:val="2"/>
        <w:ind w:left="0" w:leftChars="0" w:firstLine="0" w:firstLineChars="0"/>
        <w:rPr>
          <w:rFonts w:hint="eastAsia"/>
          <w:color w:val="000000" w:themeColor="text1"/>
          <w:lang w:eastAsia="zh-CN"/>
          <w14:textFill>
            <w14:solidFill>
              <w14:schemeClr w14:val="tx1"/>
            </w14:solidFill>
          </w14:textFill>
        </w:rPr>
      </w:pPr>
    </w:p>
    <w:p>
      <w:pPr>
        <w:keepNext w:val="0"/>
        <w:keepLines w:val="0"/>
        <w:pageBreakBefore w:val="0"/>
        <w:shd w:val="clear" w:color="auto" w:fill="FFFFFF"/>
        <w:kinsoku/>
        <w:wordWrap/>
        <w:overflowPunct w:val="0"/>
        <w:topLinePunct w:val="0"/>
        <w:autoSpaceDE/>
        <w:autoSpaceDN/>
        <w:bidi w:val="0"/>
        <w:adjustRightInd w:val="0"/>
        <w:snapToGrid w:val="0"/>
        <w:spacing w:line="560" w:lineRule="exact"/>
        <w:ind w:firstLine="3520" w:firstLineChars="1100"/>
        <w:jc w:val="center"/>
        <w:textAlignment w:val="auto"/>
        <w:rPr>
          <w:rFonts w:hint="eastAsia" w:ascii="Times New Roman" w:hAnsi="Times New Roman" w:eastAsia="方正小标宋简体" w:cs="Times New Roman"/>
          <w:color w:val="000000"/>
          <w:kern w:val="0"/>
          <w:sz w:val="32"/>
          <w:szCs w:val="32"/>
          <w:lang w:eastAsia="zh-CN"/>
        </w:rPr>
      </w:pPr>
      <w:r>
        <w:rPr>
          <w:rFonts w:hint="eastAsia" w:ascii="Times New Roman" w:hAnsi="Times New Roman" w:eastAsia="仿宋_GB2312" w:cs="Times New Roman"/>
          <w:color w:val="000000" w:themeColor="text1"/>
          <w:sz w:val="32"/>
          <w:szCs w:val="32"/>
          <w:u w:val="none"/>
          <w:lang w:eastAsia="zh-CN"/>
          <w14:textFill>
            <w14:solidFill>
              <w14:schemeClr w14:val="tx1"/>
            </w14:solidFill>
          </w14:textFill>
        </w:rPr>
        <w:t>广州市规划和自然资源局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br w:type="page"/>
      </w:r>
      <w:r>
        <w:rPr>
          <w:rFonts w:ascii="Times New Roman" w:hAnsi="Times New Roman" w:eastAsia="方正小标宋简体" w:cs="Times New Roman"/>
          <w:bCs/>
          <w:color w:val="000000"/>
          <w:kern w:val="0"/>
          <w:sz w:val="44"/>
          <w:szCs w:val="44"/>
        </w:rPr>
        <w:t>承诺</w:t>
      </w:r>
      <w:r>
        <w:rPr>
          <w:rFonts w:hint="eastAsia" w:ascii="Times New Roman" w:hAnsi="Times New Roman" w:eastAsia="方正小标宋简体" w:cs="Times New Roman"/>
          <w:bCs/>
          <w:color w:val="000000"/>
          <w:kern w:val="0"/>
          <w:sz w:val="44"/>
          <w:szCs w:val="44"/>
          <w:lang w:eastAsia="zh-CN"/>
        </w:rPr>
        <w:t>书（首次）</w:t>
      </w:r>
    </w:p>
    <w:p>
      <w:pPr>
        <w:keepNext w:val="0"/>
        <w:keepLines w:val="0"/>
        <w:pageBreakBefore w:val="0"/>
        <w:shd w:val="clear" w:color="auto" w:fill="FFFFFF"/>
        <w:kinsoku/>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outlineLvl w:val="9"/>
        <w:rPr>
          <w:rStyle w:val="7"/>
          <w:rFonts w:hint="eastAsia" w:ascii="仿宋_GB2312" w:hAnsi="仿宋_GB2312" w:eastAsia="仿宋_GB2312" w:cs="仿宋_GB2312"/>
          <w:color w:val="000000"/>
          <w:kern w:val="0"/>
          <w:sz w:val="32"/>
          <w:szCs w:val="32"/>
          <w:lang w:val="en-US" w:eastAsia="zh-CN" w:bidi="ar-SA"/>
        </w:rPr>
      </w:pPr>
      <w:r>
        <w:rPr>
          <w:rStyle w:val="7"/>
          <w:rFonts w:hint="eastAsia" w:ascii="仿宋_GB2312" w:hAnsi="仿宋_GB2312" w:eastAsia="仿宋_GB2312" w:cs="仿宋_GB2312"/>
          <w:color w:val="000000"/>
          <w:kern w:val="0"/>
          <w:sz w:val="32"/>
          <w:szCs w:val="32"/>
          <w:lang w:val="en-US" w:eastAsia="zh-CN" w:bidi="ar-SA"/>
        </w:rPr>
        <w:t>本单位/本人负责</w:t>
      </w:r>
      <w:r>
        <w:rPr>
          <w:rStyle w:val="7"/>
          <w:rFonts w:hint="eastAsia" w:ascii="仿宋_GB2312" w:hAnsi="仿宋_GB2312" w:eastAsia="仿宋_GB2312" w:cs="仿宋_GB2312"/>
          <w:color w:val="000000"/>
          <w:kern w:val="0"/>
          <w:sz w:val="32"/>
          <w:szCs w:val="32"/>
          <w:u w:val="none"/>
          <w:lang w:val="en-US" w:eastAsia="zh-CN" w:bidi="ar-SA"/>
        </w:rPr>
        <w:t>建设的</w:t>
      </w:r>
      <w:r>
        <w:rPr>
          <w:rStyle w:val="7"/>
          <w:rFonts w:hint="eastAsia" w:ascii="仿宋_GB2312" w:hAnsi="仿宋_GB2312" w:eastAsia="仿宋_GB2312" w:cs="仿宋_GB2312"/>
          <w:color w:val="000000"/>
          <w:kern w:val="0"/>
          <w:sz w:val="32"/>
          <w:szCs w:val="32"/>
          <w:u w:val="single"/>
          <w:lang w:val="en-US" w:eastAsia="zh-CN" w:bidi="ar-SA"/>
        </w:rPr>
        <w:t xml:space="preserve">                      </w:t>
      </w:r>
      <w:r>
        <w:rPr>
          <w:rStyle w:val="7"/>
          <w:rFonts w:hint="eastAsia" w:ascii="仿宋_GB2312" w:hAnsi="仿宋_GB2312" w:eastAsia="仿宋_GB2312" w:cs="仿宋_GB2312"/>
          <w:color w:val="000000"/>
          <w:kern w:val="0"/>
          <w:sz w:val="32"/>
          <w:szCs w:val="32"/>
          <w:u w:val="none"/>
          <w:lang w:val="en-US" w:eastAsia="zh-CN" w:bidi="ar-SA"/>
        </w:rPr>
        <w:t>项目，经贵局</w:t>
      </w:r>
      <w:r>
        <w:rPr>
          <w:rStyle w:val="7"/>
          <w:rFonts w:hint="eastAsia" w:ascii="仿宋_GB2312" w:hAnsi="仿宋_GB2312" w:eastAsia="仿宋_GB2312" w:cs="仿宋_GB2312"/>
          <w:color w:val="000000"/>
          <w:kern w:val="0"/>
          <w:sz w:val="32"/>
          <w:szCs w:val="32"/>
          <w:u w:val="single"/>
          <w:lang w:val="en-US" w:eastAsia="zh-CN" w:bidi="ar-SA"/>
        </w:rPr>
        <w:t xml:space="preserve">                      </w:t>
      </w:r>
      <w:r>
        <w:rPr>
          <w:rStyle w:val="7"/>
          <w:rFonts w:hint="eastAsia" w:ascii="仿宋_GB2312" w:hAnsi="仿宋_GB2312" w:eastAsia="仿宋_GB2312" w:cs="仿宋_GB2312"/>
          <w:color w:val="000000"/>
          <w:kern w:val="0"/>
          <w:sz w:val="32"/>
          <w:szCs w:val="32"/>
          <w:u w:val="none"/>
          <w:lang w:val="en-US" w:eastAsia="zh-CN" w:bidi="ar-SA"/>
        </w:rPr>
        <w:t>（建筑工程设计方案批文号）批复可建设内容包含：</w:t>
      </w:r>
      <w:r>
        <w:rPr>
          <w:rStyle w:val="7"/>
          <w:rFonts w:hint="eastAsia" w:ascii="仿宋_GB2312" w:hAnsi="仿宋_GB2312" w:eastAsia="仿宋_GB2312" w:cs="仿宋_GB2312"/>
          <w:color w:val="000000"/>
          <w:kern w:val="0"/>
          <w:sz w:val="32"/>
          <w:szCs w:val="32"/>
          <w:u w:val="single"/>
          <w:lang w:val="en-US" w:eastAsia="zh-CN" w:bidi="ar-SA"/>
        </w:rPr>
        <w:t xml:space="preserve">         </w:t>
      </w:r>
      <w:r>
        <w:rPr>
          <w:rStyle w:val="7"/>
          <w:rFonts w:hint="eastAsia" w:ascii="仿宋_GB2312" w:hAnsi="仿宋_GB2312" w:eastAsia="仿宋_GB2312" w:cs="仿宋_GB2312"/>
          <w:color w:val="000000"/>
          <w:kern w:val="0"/>
          <w:sz w:val="32"/>
          <w:szCs w:val="32"/>
          <w:u w:val="none"/>
          <w:lang w:val="en-US" w:eastAsia="zh-CN" w:bidi="ar-SA"/>
        </w:rPr>
        <w:t>工程</w:t>
      </w:r>
      <w:r>
        <w:rPr>
          <w:rStyle w:val="7"/>
          <w:rFonts w:hint="eastAsia" w:ascii="仿宋_GB2312" w:hAnsi="仿宋_GB2312" w:eastAsia="仿宋_GB2312" w:cs="仿宋_GB2312"/>
          <w:color w:val="000000"/>
          <w:kern w:val="0"/>
          <w:sz w:val="32"/>
          <w:szCs w:val="32"/>
          <w:u w:val="single"/>
          <w:lang w:val="en-US" w:eastAsia="zh-CN" w:bidi="ar-SA"/>
        </w:rPr>
        <w:t xml:space="preserve">   </w:t>
      </w:r>
      <w:r>
        <w:rPr>
          <w:rStyle w:val="7"/>
          <w:rFonts w:hint="eastAsia" w:ascii="仿宋_GB2312" w:hAnsi="仿宋_GB2312" w:eastAsia="仿宋_GB2312" w:cs="仿宋_GB2312"/>
          <w:color w:val="000000"/>
          <w:kern w:val="0"/>
          <w:sz w:val="32"/>
          <w:szCs w:val="32"/>
          <w:u w:val="none"/>
          <w:lang w:val="en-US" w:eastAsia="zh-CN" w:bidi="ar-SA"/>
        </w:rPr>
        <w:t>幢；</w:t>
      </w:r>
      <w:r>
        <w:rPr>
          <w:rStyle w:val="7"/>
          <w:rFonts w:hint="eastAsia" w:ascii="仿宋_GB2312" w:hAnsi="仿宋_GB2312" w:eastAsia="仿宋_GB2312" w:cs="仿宋_GB2312"/>
          <w:color w:val="000000"/>
          <w:kern w:val="0"/>
          <w:sz w:val="32"/>
          <w:szCs w:val="32"/>
          <w:u w:val="single"/>
          <w:lang w:val="en-US" w:eastAsia="zh-CN" w:bidi="ar-SA"/>
        </w:rPr>
        <w:t xml:space="preserve">          </w:t>
      </w:r>
      <w:r>
        <w:rPr>
          <w:rStyle w:val="7"/>
          <w:rFonts w:hint="eastAsia" w:ascii="仿宋_GB2312" w:hAnsi="仿宋_GB2312" w:eastAsia="仿宋_GB2312" w:cs="仿宋_GB2312"/>
          <w:color w:val="000000"/>
          <w:kern w:val="0"/>
          <w:sz w:val="32"/>
          <w:szCs w:val="32"/>
          <w:u w:val="none"/>
          <w:lang w:val="en-US" w:eastAsia="zh-CN" w:bidi="ar-SA"/>
        </w:rPr>
        <w:t>工程</w:t>
      </w:r>
      <w:r>
        <w:rPr>
          <w:rStyle w:val="7"/>
          <w:rFonts w:hint="eastAsia" w:ascii="仿宋_GB2312" w:hAnsi="仿宋_GB2312" w:eastAsia="仿宋_GB2312" w:cs="仿宋_GB2312"/>
          <w:color w:val="000000"/>
          <w:kern w:val="0"/>
          <w:sz w:val="32"/>
          <w:szCs w:val="32"/>
          <w:u w:val="single"/>
          <w:lang w:val="en-US" w:eastAsia="zh-CN" w:bidi="ar-SA"/>
        </w:rPr>
        <w:t xml:space="preserve">   </w:t>
      </w:r>
      <w:r>
        <w:rPr>
          <w:rStyle w:val="7"/>
          <w:rFonts w:hint="eastAsia" w:ascii="仿宋_GB2312" w:hAnsi="仿宋_GB2312" w:eastAsia="仿宋_GB2312" w:cs="仿宋_GB2312"/>
          <w:color w:val="000000"/>
          <w:kern w:val="0"/>
          <w:sz w:val="32"/>
          <w:szCs w:val="32"/>
          <w:u w:val="none"/>
          <w:lang w:val="en-US" w:eastAsia="zh-CN" w:bidi="ar-SA"/>
        </w:rPr>
        <w:t>幢；</w:t>
      </w:r>
      <w:r>
        <w:rPr>
          <w:rStyle w:val="7"/>
          <w:rFonts w:hint="eastAsia" w:ascii="仿宋_GB2312" w:hAnsi="仿宋_GB2312" w:eastAsia="仿宋_GB2312" w:cs="仿宋_GB2312"/>
          <w:color w:val="000000"/>
          <w:kern w:val="0"/>
          <w:sz w:val="32"/>
          <w:szCs w:val="32"/>
          <w:u w:val="single"/>
          <w:lang w:val="en-US" w:eastAsia="zh-CN" w:bidi="ar-SA"/>
        </w:rPr>
        <w:t xml:space="preserve">         </w:t>
      </w:r>
      <w:r>
        <w:rPr>
          <w:rStyle w:val="7"/>
          <w:rFonts w:hint="eastAsia" w:ascii="仿宋_GB2312" w:hAnsi="仿宋_GB2312" w:eastAsia="仿宋_GB2312" w:cs="仿宋_GB2312"/>
          <w:color w:val="000000"/>
          <w:kern w:val="0"/>
          <w:sz w:val="32"/>
          <w:szCs w:val="32"/>
          <w:u w:val="none"/>
          <w:lang w:val="en-US" w:eastAsia="zh-CN" w:bidi="ar-SA"/>
        </w:rPr>
        <w:t>工程</w:t>
      </w:r>
      <w:r>
        <w:rPr>
          <w:rStyle w:val="7"/>
          <w:rFonts w:hint="eastAsia" w:ascii="仿宋_GB2312" w:hAnsi="仿宋_GB2312" w:eastAsia="仿宋_GB2312" w:cs="仿宋_GB2312"/>
          <w:color w:val="000000"/>
          <w:kern w:val="0"/>
          <w:sz w:val="32"/>
          <w:szCs w:val="32"/>
          <w:u w:val="single"/>
          <w:lang w:val="en-US" w:eastAsia="zh-CN" w:bidi="ar-SA"/>
        </w:rPr>
        <w:t xml:space="preserve">   </w:t>
      </w:r>
      <w:r>
        <w:rPr>
          <w:rStyle w:val="7"/>
          <w:rFonts w:hint="eastAsia" w:ascii="仿宋_GB2312" w:hAnsi="仿宋_GB2312" w:eastAsia="仿宋_GB2312" w:cs="仿宋_GB2312"/>
          <w:color w:val="000000"/>
          <w:kern w:val="0"/>
          <w:sz w:val="32"/>
          <w:szCs w:val="32"/>
          <w:u w:val="none"/>
          <w:lang w:val="en-US" w:eastAsia="zh-CN" w:bidi="ar-SA"/>
        </w:rPr>
        <w:t>幢。</w:t>
      </w:r>
      <w:r>
        <w:rPr>
          <w:rStyle w:val="7"/>
          <w:rFonts w:hint="eastAsia" w:ascii="仿宋_GB2312" w:hAnsi="仿宋_GB2312" w:eastAsia="仿宋_GB2312" w:cs="仿宋_GB2312"/>
          <w:color w:val="000000"/>
          <w:kern w:val="0"/>
          <w:sz w:val="32"/>
          <w:szCs w:val="32"/>
          <w:lang w:val="en-US" w:eastAsia="zh-CN" w:bidi="ar-SA"/>
        </w:rPr>
        <w:t>本项目已经取得人民防空主管部门审核意见，批文号：</w:t>
      </w:r>
      <w:r>
        <w:rPr>
          <w:rFonts w:hint="eastAsia" w:ascii="仿宋_GB2312" w:hAnsi="仿宋_GB2312" w:eastAsia="仿宋_GB2312" w:cs="仿宋_GB2312"/>
          <w:color w:val="000000"/>
          <w:kern w:val="0"/>
          <w:sz w:val="32"/>
          <w:szCs w:val="32"/>
          <w:u w:val="single"/>
          <w:lang w:val="en-US" w:eastAsia="zh-CN"/>
        </w:rPr>
        <w:t xml:space="preserve">                 </w:t>
      </w:r>
      <w:r>
        <w:rPr>
          <w:rStyle w:val="7"/>
          <w:rFonts w:hint="eastAsia" w:ascii="仿宋_GB2312" w:hAnsi="仿宋_GB2312" w:eastAsia="仿宋_GB2312" w:cs="仿宋_GB2312"/>
          <w:color w:val="000000"/>
          <w:kern w:val="0"/>
          <w:sz w:val="32"/>
          <w:szCs w:val="32"/>
          <w:u w:val="single"/>
          <w:lang w:val="en-US" w:eastAsia="zh-CN" w:bidi="ar-SA"/>
        </w:rPr>
        <w:t xml:space="preserve">        </w:t>
      </w:r>
      <w:r>
        <w:rPr>
          <w:rStyle w:val="7"/>
          <w:rFonts w:hint="eastAsia" w:ascii="仿宋_GB2312" w:hAnsi="仿宋_GB2312" w:eastAsia="仿宋_GB2312" w:cs="仿宋_GB2312"/>
          <w:color w:val="000000"/>
          <w:kern w:val="0"/>
          <w:sz w:val="32"/>
          <w:szCs w:val="32"/>
          <w:lang w:val="en-US" w:eastAsia="zh-CN" w:bidi="ar-SA"/>
        </w:rPr>
        <w:t xml:space="preserve"> 。现拟申请上述建设工程核发《建设工程规划许可证》，</w:t>
      </w:r>
      <w:r>
        <w:rPr>
          <w:rFonts w:hint="eastAsia" w:ascii="仿宋_GB2312" w:hAnsi="宋体" w:eastAsia="仿宋_GB2312" w:cs="宋体"/>
          <w:sz w:val="32"/>
          <w:szCs w:val="32"/>
          <w:lang w:val="en-US" w:eastAsia="zh-CN"/>
        </w:rPr>
        <w:t>本</w:t>
      </w:r>
      <w:r>
        <w:rPr>
          <w:rStyle w:val="7"/>
          <w:rFonts w:hint="eastAsia" w:ascii="仿宋_GB2312" w:hAnsi="仿宋_GB2312" w:eastAsia="仿宋_GB2312" w:cs="仿宋_GB2312"/>
          <w:color w:val="000000"/>
          <w:kern w:val="0"/>
          <w:sz w:val="32"/>
          <w:szCs w:val="32"/>
          <w:lang w:val="en-US" w:eastAsia="zh-CN" w:bidi="ar-SA"/>
        </w:rPr>
        <w:t>单位</w:t>
      </w:r>
      <w:r>
        <w:rPr>
          <w:rFonts w:hint="eastAsia" w:ascii="仿宋_GB2312" w:hAnsi="宋体" w:eastAsia="仿宋_GB2312" w:cs="宋体"/>
          <w:sz w:val="32"/>
          <w:szCs w:val="32"/>
          <w:lang w:val="en-US" w:eastAsia="zh-CN"/>
        </w:rPr>
        <w:t>/本人承诺</w:t>
      </w:r>
      <w:r>
        <w:rPr>
          <w:rStyle w:val="7"/>
          <w:rFonts w:hint="eastAsia" w:ascii="仿宋_GB2312" w:hAnsi="仿宋_GB2312" w:eastAsia="仿宋_GB2312" w:cs="仿宋_GB2312"/>
          <w:color w:val="000000"/>
          <w:kern w:val="0"/>
          <w:sz w:val="32"/>
          <w:szCs w:val="32"/>
          <w:lang w:val="en-US" w:eastAsia="zh-CN" w:bidi="ar-SA"/>
        </w:rPr>
        <w:t>：</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本次所报单体工程设计方案符合相关建筑规范、规划设计条件、建筑工程设计方案等规划要求，满足规划和自然资源部门审批条件，送审图纸、电子报批文件等资料符合规划强制性指标、建筑退距、建筑间距等要求且所在用地范围内不存在违法建设情况，现场情况详附件照片。</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（二）自上述建筑工程《建设工程规划许可证》核发之日起6个月内，完成技术审查，并取得</w:t>
      </w:r>
      <w:r>
        <w:rPr>
          <w:rFonts w:hint="eastAsia" w:ascii="Times New Roman" w:hAnsi="Times New Roman" w:eastAsia="仿宋_GB2312" w:cs="Times New Roman"/>
          <w:color w:val="000000"/>
          <w:kern w:val="0"/>
          <w:sz w:val="32"/>
          <w:szCs w:val="32"/>
          <w:u w:val="none"/>
          <w:lang w:val="en-US" w:eastAsia="zh-CN"/>
        </w:rPr>
        <w:t>《建设工程设计方案技术审查报告》</w:t>
      </w:r>
      <w:r>
        <w:rPr>
          <w:rFonts w:hint="eastAsia" w:ascii="仿宋_GB2312" w:hAnsi="仿宋_GB2312" w:eastAsia="仿宋_GB2312" w:cs="仿宋_GB2312"/>
          <w:color w:val="000000"/>
          <w:kern w:val="0"/>
          <w:sz w:val="32"/>
          <w:szCs w:val="32"/>
          <w:lang w:val="en-US" w:eastAsia="zh-CN"/>
        </w:rPr>
        <w:t>。</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（三）提交的申请材料真实、合法、有效。</w:t>
      </w:r>
    </w:p>
    <w:p>
      <w:pPr>
        <w:keepNext w:val="0"/>
        <w:keepLines w:val="0"/>
        <w:pageBreakBefore w:val="0"/>
        <w:widowControl/>
        <w:suppressLineNumbers w:val="0"/>
        <w:kinsoku/>
        <w:wordWrap/>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color w:val="000000"/>
          <w:kern w:val="0"/>
          <w:sz w:val="32"/>
          <w:szCs w:val="32"/>
          <w:highlight w:val="yellow"/>
          <w:u w:val="single"/>
          <w:lang w:val="en-US" w:eastAsia="zh-CN"/>
        </w:rPr>
      </w:pPr>
      <w:r>
        <w:rPr>
          <w:rFonts w:hint="eastAsia" w:ascii="仿宋_GB2312" w:hAnsi="仿宋_GB2312" w:eastAsia="仿宋_GB2312" w:cs="仿宋_GB2312"/>
          <w:color w:val="000000"/>
          <w:kern w:val="0"/>
          <w:sz w:val="32"/>
          <w:szCs w:val="32"/>
          <w:lang w:val="en-US" w:eastAsia="zh-CN"/>
        </w:rPr>
        <w:t>（四）本单位/本人如未按要求履行承诺，愿意无条件承担由此造成的一切法律责任和经济损失（包括但不限于被责令撤销行政许可、在下一期扣减计容面积、按要求转城管部门按规定查处（没收违法建设等）、</w:t>
      </w:r>
      <w:r>
        <w:rPr>
          <w:rFonts w:hint="eastAsia" w:ascii="仿宋_GB2312" w:hAnsi="仿宋_GB2312" w:eastAsia="仿宋_GB2312" w:cs="仿宋_GB2312"/>
          <w:kern w:val="2"/>
          <w:sz w:val="32"/>
          <w:szCs w:val="32"/>
          <w:u w:val="none"/>
          <w:lang w:val="en-US" w:eastAsia="zh-CN"/>
        </w:rPr>
        <w:t>对“不履行承诺制信息”推送至广州市公共信用信息系统和“信用广州”网“不履行承诺信息”栏目公示</w:t>
      </w:r>
      <w:r>
        <w:rPr>
          <w:rFonts w:hint="eastAsia" w:ascii="仿宋_GB2312" w:hAnsi="仿宋_GB2312" w:eastAsia="仿宋_GB2312" w:cs="仿宋_GB2312"/>
          <w:color w:val="000000"/>
          <w:kern w:val="0"/>
          <w:sz w:val="32"/>
          <w:szCs w:val="32"/>
          <w:lang w:val="en-US" w:eastAsia="zh-CN"/>
        </w:rPr>
        <w:t>，并配合做好有关信访工作。</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（五）</w:t>
      </w:r>
      <w:r>
        <w:rPr>
          <w:rFonts w:hint="eastAsia" w:ascii="仿宋_GB2312" w:hAnsi="仿宋_GB2312" w:eastAsia="仿宋_GB2312" w:cs="仿宋_GB2312"/>
          <w:color w:val="000000"/>
          <w:kern w:val="0"/>
          <w:sz w:val="32"/>
          <w:szCs w:val="32"/>
        </w:rPr>
        <w:t>所填写的相关信息真实、准确；</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六</w:t>
      </w:r>
      <w:r>
        <w:rPr>
          <w:rFonts w:hint="eastAsia" w:ascii="仿宋_GB2312" w:hAnsi="仿宋_GB2312" w:eastAsia="仿宋_GB2312" w:cs="仿宋_GB2312"/>
          <w:color w:val="000000"/>
          <w:kern w:val="0"/>
          <w:sz w:val="32"/>
          <w:szCs w:val="32"/>
        </w:rPr>
        <w:t>）已经知</w:t>
      </w:r>
      <w:r>
        <w:rPr>
          <w:rFonts w:hint="eastAsia" w:ascii="仿宋_GB2312" w:hAnsi="仿宋_GB2312" w:eastAsia="仿宋_GB2312" w:cs="仿宋_GB2312"/>
          <w:b w:val="0"/>
          <w:bCs/>
          <w:kern w:val="0"/>
          <w:sz w:val="32"/>
          <w:szCs w:val="32"/>
          <w:lang w:val="en-US" w:eastAsia="zh-CN" w:bidi="ar"/>
        </w:rPr>
        <w:t>晓</w:t>
      </w:r>
      <w:r>
        <w:rPr>
          <w:rFonts w:hint="eastAsia" w:ascii="仿宋_GB2312" w:hAnsi="仿宋_GB2312" w:eastAsia="仿宋_GB2312" w:cs="仿宋_GB2312"/>
          <w:color w:val="000000"/>
          <w:kern w:val="0"/>
          <w:sz w:val="32"/>
          <w:szCs w:val="32"/>
          <w:lang w:eastAsia="zh-CN"/>
        </w:rPr>
        <w:t>行政机关</w:t>
      </w:r>
      <w:r>
        <w:rPr>
          <w:rFonts w:hint="eastAsia" w:ascii="仿宋_GB2312" w:hAnsi="仿宋_GB2312" w:eastAsia="仿宋_GB2312" w:cs="仿宋_GB2312"/>
          <w:color w:val="000000"/>
          <w:kern w:val="0"/>
          <w:sz w:val="32"/>
          <w:szCs w:val="32"/>
        </w:rPr>
        <w:t>告知的全部内容；</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七</w:t>
      </w:r>
      <w:r>
        <w:rPr>
          <w:rFonts w:hint="eastAsia" w:ascii="仿宋_GB2312" w:hAnsi="仿宋_GB2312" w:eastAsia="仿宋_GB2312" w:cs="仿宋_GB2312"/>
          <w:color w:val="000000"/>
          <w:kern w:val="0"/>
          <w:sz w:val="32"/>
          <w:szCs w:val="32"/>
        </w:rPr>
        <w:t>）能够符合</w:t>
      </w:r>
      <w:r>
        <w:rPr>
          <w:rFonts w:hint="eastAsia" w:ascii="仿宋_GB2312" w:hAnsi="仿宋_GB2312" w:eastAsia="仿宋_GB2312" w:cs="仿宋_GB2312"/>
          <w:color w:val="000000"/>
          <w:kern w:val="0"/>
          <w:sz w:val="32"/>
          <w:szCs w:val="32"/>
          <w:lang w:eastAsia="zh-CN"/>
        </w:rPr>
        <w:t>行政机关</w:t>
      </w:r>
      <w:r>
        <w:rPr>
          <w:rFonts w:hint="eastAsia" w:ascii="仿宋_GB2312" w:hAnsi="仿宋_GB2312" w:eastAsia="仿宋_GB2312" w:cs="仿宋_GB2312"/>
          <w:color w:val="000000"/>
          <w:kern w:val="0"/>
          <w:sz w:val="32"/>
          <w:szCs w:val="32"/>
        </w:rPr>
        <w:t>告知的条件、标准和</w:t>
      </w:r>
      <w:r>
        <w:rPr>
          <w:rFonts w:hint="eastAsia" w:ascii="仿宋_GB2312" w:hAnsi="仿宋_GB2312" w:eastAsia="仿宋_GB2312" w:cs="仿宋_GB2312"/>
          <w:b w:val="0"/>
          <w:bCs/>
          <w:kern w:val="0"/>
          <w:sz w:val="32"/>
          <w:szCs w:val="32"/>
          <w:lang w:val="en-US" w:eastAsia="zh-CN" w:bidi="ar"/>
        </w:rPr>
        <w:t>技术</w:t>
      </w:r>
      <w:r>
        <w:rPr>
          <w:rFonts w:hint="eastAsia" w:ascii="仿宋_GB2312" w:hAnsi="仿宋_GB2312" w:eastAsia="仿宋_GB2312" w:cs="仿宋_GB2312"/>
          <w:color w:val="000000"/>
          <w:kern w:val="0"/>
          <w:sz w:val="32"/>
          <w:szCs w:val="32"/>
        </w:rPr>
        <w:t>要求；</w:t>
      </w:r>
    </w:p>
    <w:p>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outlineLvl w:val="9"/>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八</w:t>
      </w:r>
      <w:r>
        <w:rPr>
          <w:rFonts w:hint="eastAsia" w:ascii="仿宋_GB2312" w:hAnsi="仿宋_GB2312" w:eastAsia="仿宋_GB2312" w:cs="仿宋_GB2312"/>
          <w:color w:val="000000"/>
          <w:kern w:val="0"/>
          <w:sz w:val="32"/>
          <w:szCs w:val="32"/>
        </w:rPr>
        <w:t>）按照规定接受</w:t>
      </w:r>
      <w:r>
        <w:rPr>
          <w:rFonts w:hint="eastAsia" w:ascii="仿宋_GB2312" w:hAnsi="仿宋_GB2312" w:eastAsia="仿宋_GB2312" w:cs="仿宋_GB2312"/>
          <w:b w:val="0"/>
          <w:bCs/>
          <w:kern w:val="0"/>
          <w:sz w:val="32"/>
          <w:szCs w:val="32"/>
          <w:lang w:val="en-US" w:eastAsia="zh-CN" w:bidi="ar"/>
        </w:rPr>
        <w:t>事中事后监管；</w:t>
      </w:r>
    </w:p>
    <w:p>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outlineLvl w:val="9"/>
        <w:rPr>
          <w:rFonts w:hint="eastAsia" w:ascii="仿宋_GB2312" w:hAnsi="仿宋_GB2312" w:eastAsia="仿宋_GB2312" w:cs="仿宋_GB2312"/>
          <w:b w:val="0"/>
          <w:bCs/>
          <w:kern w:val="0"/>
          <w:sz w:val="32"/>
          <w:szCs w:val="32"/>
          <w:lang w:val="en-US" w:eastAsia="zh-CN" w:bidi="ar"/>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九</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b w:val="0"/>
          <w:bCs/>
          <w:kern w:val="0"/>
          <w:sz w:val="32"/>
          <w:szCs w:val="32"/>
          <w:lang w:val="en-US" w:eastAsia="zh-CN" w:bidi="ar"/>
        </w:rPr>
        <w:t>同意规划资源部门公开承诺书主要内容的承诺；</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（十）</w:t>
      </w:r>
      <w:r>
        <w:rPr>
          <w:rFonts w:hint="eastAsia" w:ascii="仿宋_GB2312" w:hAnsi="仿宋_GB2312" w:eastAsia="仿宋_GB2312" w:cs="仿宋_GB2312"/>
          <w:color w:val="000000"/>
          <w:kern w:val="0"/>
          <w:sz w:val="32"/>
          <w:szCs w:val="32"/>
        </w:rPr>
        <w:t>所作承诺是申请人的真实意思表示。</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val="0"/>
          <w:bCs w:val="0"/>
          <w:color w:val="000000"/>
          <w:kern w:val="0"/>
          <w:sz w:val="32"/>
          <w:szCs w:val="32"/>
          <w:highlight w:val="none"/>
          <w:u w:val="none"/>
          <w:lang w:eastAsia="zh-CN"/>
        </w:rPr>
      </w:pP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b w:val="0"/>
          <w:bCs w:val="0"/>
          <w:color w:val="000000"/>
          <w:kern w:val="0"/>
          <w:sz w:val="32"/>
          <w:szCs w:val="32"/>
          <w:highlight w:val="none"/>
          <w:u w:val="none"/>
          <w:lang w:val="en-US" w:eastAsia="zh-CN"/>
        </w:rPr>
      </w:pPr>
      <w:r>
        <w:rPr>
          <w:rFonts w:hint="eastAsia" w:ascii="仿宋_GB2312" w:hAnsi="仿宋_GB2312" w:eastAsia="仿宋_GB2312" w:cs="仿宋_GB2312"/>
          <w:b w:val="0"/>
          <w:bCs w:val="0"/>
          <w:color w:val="000000"/>
          <w:kern w:val="0"/>
          <w:sz w:val="32"/>
          <w:szCs w:val="32"/>
          <w:highlight w:val="none"/>
          <w:u w:val="none"/>
          <w:lang w:eastAsia="zh-CN"/>
        </w:rPr>
        <w:t>附件</w:t>
      </w:r>
      <w:r>
        <w:rPr>
          <w:rFonts w:hint="eastAsia" w:ascii="仿宋_GB2312" w:hAnsi="仿宋_GB2312" w:eastAsia="仿宋_GB2312" w:cs="仿宋_GB2312"/>
          <w:b w:val="0"/>
          <w:bCs w:val="0"/>
          <w:color w:val="000000"/>
          <w:kern w:val="0"/>
          <w:sz w:val="32"/>
          <w:szCs w:val="32"/>
          <w:highlight w:val="none"/>
          <w:u w:val="none"/>
          <w:lang w:val="en-US" w:eastAsia="zh-CN"/>
        </w:rPr>
        <w:t>:申请当日现场照片</w:t>
      </w:r>
    </w:p>
    <w:p>
      <w:pPr>
        <w:pStyle w:val="2"/>
        <w:keepNext w:val="0"/>
        <w:keepLines w:val="0"/>
        <w:pageBreakBefore w:val="0"/>
        <w:widowControl w:val="0"/>
        <w:kinsoku/>
        <w:wordWrap/>
        <w:topLinePunct w:val="0"/>
        <w:autoSpaceDE/>
        <w:autoSpaceDN/>
        <w:bidi w:val="0"/>
        <w:spacing w:line="560" w:lineRule="exact"/>
        <w:jc w:val="both"/>
        <w:textAlignment w:val="auto"/>
        <w:rPr>
          <w:rFonts w:hint="eastAsia"/>
        </w:rPr>
      </w:pPr>
    </w:p>
    <w:p>
      <w:pPr>
        <w:pStyle w:val="3"/>
        <w:keepNext w:val="0"/>
        <w:keepLines w:val="0"/>
        <w:pageBreakBefore w:val="0"/>
        <w:kinsoku/>
        <w:topLinePunct w:val="0"/>
        <w:autoSpaceDE/>
        <w:autoSpaceDN/>
        <w:bidi w:val="0"/>
        <w:spacing w:line="560" w:lineRule="exact"/>
        <w:textAlignment w:val="auto"/>
        <w:rPr>
          <w:rFonts w:hint="eastAsia"/>
        </w:rPr>
      </w:pP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color w:val="000000"/>
          <w:kern w:val="0"/>
          <w:sz w:val="32"/>
          <w:szCs w:val="32"/>
          <w:lang w:val="en-US" w:eastAsia="zh-CN"/>
        </w:rPr>
      </w:pPr>
      <w:r>
        <w:rPr>
          <w:rStyle w:val="7"/>
          <w:rFonts w:hint="eastAsia" w:ascii="仿宋_GB2312" w:hAnsi="仿宋_GB2312" w:eastAsia="仿宋_GB2312" w:cs="仿宋_GB2312"/>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rPr>
        <w:t>法定代表人签字</w:t>
      </w:r>
      <w:r>
        <w:rPr>
          <w:rStyle w:val="7"/>
          <w:rFonts w:hint="eastAsia" w:ascii="仿宋_GB2312" w:hAnsi="仿宋_GB2312" w:eastAsia="仿宋_GB2312" w:cs="仿宋_GB2312"/>
          <w:color w:val="auto"/>
          <w:kern w:val="0"/>
          <w:sz w:val="32"/>
          <w:szCs w:val="32"/>
          <w:lang w:val="en-US" w:eastAsia="zh-CN" w:bidi="ar-SA"/>
        </w:rPr>
        <w:t>（申请个人签名）</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 xml:space="preserve"> </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1600" w:firstLineChars="5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建设单位</w:t>
      </w:r>
      <w:r>
        <w:rPr>
          <w:rFonts w:hint="eastAsia" w:ascii="仿宋_GB2312" w:hAnsi="仿宋_GB2312" w:eastAsia="仿宋_GB2312" w:cs="仿宋_GB2312"/>
          <w:color w:val="000000"/>
          <w:kern w:val="0"/>
          <w:sz w:val="32"/>
          <w:szCs w:val="32"/>
        </w:rPr>
        <w:t xml:space="preserve">盖章）             </w:t>
      </w:r>
    </w:p>
    <w:p>
      <w:pPr>
        <w:keepNext w:val="0"/>
        <w:keepLines w:val="0"/>
        <w:pageBreakBefore w:val="0"/>
        <w:widowControl w:val="0"/>
        <w:shd w:val="clear" w:color="auto" w:fill="FFFFFF"/>
        <w:kinsoku/>
        <w:wordWrap/>
        <w:overflowPunct w:val="0"/>
        <w:topLinePunct w:val="0"/>
        <w:autoSpaceDE/>
        <w:autoSpaceDN/>
        <w:bidi w:val="0"/>
        <w:spacing w:line="560" w:lineRule="exact"/>
        <w:ind w:right="1280" w:firstLine="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日</w:t>
      </w:r>
    </w:p>
    <w:p>
      <w:pPr>
        <w:pStyle w:val="2"/>
        <w:ind w:left="0" w:leftChars="0" w:firstLine="0" w:firstLineChars="0"/>
        <w:jc w:val="both"/>
        <w:rPr>
          <w:rFonts w:hint="eastAsia" w:ascii="仿宋_GB2312" w:hAnsi="Calibri" w:eastAsia="仿宋_GB2312" w:cs="Times New Roman"/>
          <w:b/>
          <w:kern w:val="2"/>
          <w:sz w:val="36"/>
          <w:szCs w:val="36"/>
          <w:lang w:val="en-US" w:eastAsia="zh-CN" w:bidi="ar-SA"/>
        </w:rPr>
      </w:pPr>
    </w:p>
    <w:p>
      <w:pPr>
        <w:pStyle w:val="2"/>
        <w:ind w:left="0" w:leftChars="0" w:firstLine="0" w:firstLineChars="0"/>
        <w:jc w:val="both"/>
        <w:rPr>
          <w:rFonts w:hint="eastAsia" w:ascii="仿宋_GB2312" w:hAnsi="Calibri" w:eastAsia="仿宋_GB2312" w:cs="Times New Roman"/>
          <w:b/>
          <w:kern w:val="2"/>
          <w:sz w:val="36"/>
          <w:szCs w:val="36"/>
          <w:lang w:val="en-US" w:eastAsia="zh-CN" w:bidi="ar-SA"/>
        </w:rPr>
      </w:pPr>
    </w:p>
    <w:p>
      <w:pPr>
        <w:pStyle w:val="2"/>
        <w:ind w:left="0" w:leftChars="0" w:firstLine="0" w:firstLineChars="0"/>
        <w:jc w:val="both"/>
        <w:rPr>
          <w:rFonts w:hint="eastAsia" w:ascii="仿宋_GB2312" w:hAnsi="Calibri" w:eastAsia="仿宋_GB2312" w:cs="Times New Roman"/>
          <w:b/>
          <w:kern w:val="2"/>
          <w:sz w:val="36"/>
          <w:szCs w:val="36"/>
          <w:lang w:val="en-US" w:eastAsia="zh-CN" w:bidi="ar-SA"/>
        </w:rPr>
      </w:pPr>
    </w:p>
    <w:p>
      <w:pPr>
        <w:pStyle w:val="2"/>
        <w:ind w:left="0" w:leftChars="0" w:firstLine="0" w:firstLineChars="0"/>
        <w:jc w:val="both"/>
        <w:rPr>
          <w:rFonts w:hint="eastAsia" w:ascii="仿宋_GB2312" w:hAnsi="Calibri" w:eastAsia="仿宋_GB2312" w:cs="Times New Roman"/>
          <w:b/>
          <w:kern w:val="2"/>
          <w:sz w:val="36"/>
          <w:szCs w:val="36"/>
          <w:lang w:val="en-US" w:eastAsia="zh-CN" w:bidi="ar-SA"/>
        </w:rPr>
      </w:pPr>
    </w:p>
    <w:p>
      <w:pPr>
        <w:pStyle w:val="2"/>
        <w:ind w:left="0" w:leftChars="0" w:firstLine="0" w:firstLineChars="0"/>
        <w:jc w:val="both"/>
        <w:rPr>
          <w:rFonts w:hint="eastAsia" w:ascii="仿宋_GB2312" w:hAnsi="Calibri" w:eastAsia="仿宋_GB2312" w:cs="Times New Roman"/>
          <w:b/>
          <w:kern w:val="2"/>
          <w:sz w:val="36"/>
          <w:szCs w:val="36"/>
          <w:lang w:val="en-US" w:eastAsia="zh-CN" w:bidi="ar-SA"/>
        </w:rPr>
      </w:pPr>
    </w:p>
    <w:p>
      <w:pPr>
        <w:pStyle w:val="2"/>
        <w:ind w:left="0" w:leftChars="0" w:firstLine="0" w:firstLineChars="0"/>
        <w:jc w:val="both"/>
        <w:rPr>
          <w:rFonts w:hint="eastAsia" w:ascii="仿宋_GB2312" w:hAnsi="Calibri" w:eastAsia="仿宋_GB2312" w:cs="Times New Roman"/>
          <w:b/>
          <w:kern w:val="2"/>
          <w:sz w:val="36"/>
          <w:szCs w:val="36"/>
          <w:lang w:val="en-US" w:eastAsia="zh-CN" w:bidi="ar-SA"/>
        </w:rPr>
      </w:pPr>
    </w:p>
    <w:p>
      <w:pPr>
        <w:pStyle w:val="2"/>
        <w:ind w:left="0" w:leftChars="0" w:firstLine="0" w:firstLineChars="0"/>
        <w:jc w:val="both"/>
        <w:rPr>
          <w:rFonts w:hint="eastAsia" w:ascii="仿宋_GB2312" w:hAnsi="Calibri" w:eastAsia="仿宋_GB2312" w:cs="Times New Roman"/>
          <w:b/>
          <w:kern w:val="2"/>
          <w:sz w:val="36"/>
          <w:szCs w:val="36"/>
          <w:lang w:val="en-US" w:eastAsia="zh-CN" w:bidi="ar-SA"/>
        </w:rPr>
      </w:pPr>
    </w:p>
    <w:p>
      <w:pPr>
        <w:pStyle w:val="2"/>
        <w:ind w:left="0" w:leftChars="0" w:firstLine="0" w:firstLineChars="0"/>
        <w:jc w:val="both"/>
        <w:rPr>
          <w:rFonts w:hint="eastAsia" w:ascii="仿宋_GB2312" w:hAnsi="Calibri" w:eastAsia="仿宋_GB2312" w:cs="Times New Roman"/>
          <w:b/>
          <w:kern w:val="2"/>
          <w:sz w:val="36"/>
          <w:szCs w:val="36"/>
          <w:lang w:val="en-US" w:eastAsia="zh-CN" w:bidi="ar-SA"/>
        </w:rPr>
      </w:pPr>
    </w:p>
    <w:p>
      <w:pPr>
        <w:pStyle w:val="3"/>
        <w:rPr>
          <w:rFonts w:hint="eastAsia" w:ascii="仿宋_GB2312" w:hAnsi="Calibri" w:eastAsia="仿宋_GB2312" w:cs="Times New Roman"/>
          <w:b/>
          <w:kern w:val="2"/>
          <w:sz w:val="36"/>
          <w:szCs w:val="36"/>
          <w:lang w:val="en-US" w:eastAsia="zh-CN" w:bidi="ar-SA"/>
        </w:rPr>
      </w:pPr>
    </w:p>
    <w:p>
      <w:pPr>
        <w:rPr>
          <w:rFonts w:hint="eastAsia"/>
          <w:lang w:val="en-US" w:eastAsia="zh-CN"/>
        </w:rPr>
      </w:pPr>
    </w:p>
    <w:p>
      <w:pPr>
        <w:pStyle w:val="2"/>
        <w:ind w:left="0" w:leftChars="0" w:firstLine="0" w:firstLineChars="0"/>
        <w:jc w:val="both"/>
        <w:rPr>
          <w:rFonts w:hint="eastAsia" w:ascii="仿宋_GB2312" w:hAnsi="Calibri" w:eastAsia="仿宋_GB2312" w:cs="Times New Roman"/>
          <w:b/>
          <w:kern w:val="2"/>
          <w:sz w:val="36"/>
          <w:szCs w:val="36"/>
          <w:lang w:val="en-US" w:eastAsia="zh-CN" w:bidi="ar-SA"/>
        </w:rPr>
      </w:pPr>
    </w:p>
    <w:p>
      <w:pPr>
        <w:pStyle w:val="2"/>
        <w:ind w:left="0" w:leftChars="0" w:firstLine="0" w:firstLineChars="0"/>
        <w:jc w:val="both"/>
        <w:rPr>
          <w:rFonts w:hint="eastAsia" w:ascii="仿宋_GB2312" w:hAnsi="Calibri" w:eastAsia="仿宋_GB2312" w:cs="Times New Roman"/>
          <w:b/>
          <w:kern w:val="2"/>
          <w:sz w:val="36"/>
          <w:szCs w:val="36"/>
          <w:lang w:val="en-US" w:eastAsia="zh-CN" w:bidi="ar-SA"/>
        </w:rPr>
      </w:pPr>
      <w:r>
        <w:rPr>
          <w:rFonts w:hint="eastAsia" w:ascii="仿宋_GB2312" w:hAnsi="仿宋_GB2312" w:eastAsia="仿宋_GB2312" w:cs="仿宋_GB2312"/>
          <w:b w:val="0"/>
          <w:bCs w:val="0"/>
          <w:color w:val="000000"/>
          <w:kern w:val="0"/>
          <w:sz w:val="32"/>
          <w:szCs w:val="32"/>
          <w:highlight w:val="none"/>
          <w:u w:val="none"/>
          <w:lang w:eastAsia="zh-CN"/>
        </w:rPr>
        <w:t>附件</w:t>
      </w:r>
    </w:p>
    <w:p>
      <w:pPr>
        <w:pStyle w:val="2"/>
        <w:ind w:left="0" w:leftChars="0" w:firstLine="0" w:firstLineChars="0"/>
        <w:jc w:val="center"/>
        <w:rPr>
          <w:rFonts w:hint="eastAsia" w:ascii="仿宋_GB2312" w:hAnsi="Calibri" w:eastAsia="仿宋_GB2312" w:cs="Times New Roman"/>
          <w:b/>
          <w:kern w:val="2"/>
          <w:sz w:val="36"/>
          <w:szCs w:val="36"/>
          <w:lang w:val="en-US" w:eastAsia="zh-CN" w:bidi="ar-SA"/>
        </w:rPr>
      </w:pPr>
      <w:r>
        <w:rPr>
          <w:rFonts w:hint="eastAsia" w:ascii="仿宋_GB2312" w:hAnsi="Calibri" w:eastAsia="仿宋_GB2312" w:cs="Times New Roman"/>
          <w:b/>
          <w:kern w:val="2"/>
          <w:sz w:val="36"/>
          <w:szCs w:val="36"/>
          <w:lang w:val="en-US" w:eastAsia="zh-CN" w:bidi="ar-SA"/>
        </w:rPr>
        <w:t>申请当日现场照片</w:t>
      </w:r>
    </w:p>
    <w:tbl>
      <w:tblPr>
        <w:tblStyle w:val="5"/>
        <w:tblW w:w="100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4794"/>
        <w:gridCol w:w="47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88" w:hRule="atLeast"/>
          <w:jc w:val="center"/>
        </w:trPr>
        <w:tc>
          <w:tcPr>
            <w:tcW w:w="487" w:type="dxa"/>
            <w:vMerge w:val="restart"/>
            <w:tcBorders>
              <w:tl2br w:val="nil"/>
              <w:tr2bl w:val="nil"/>
            </w:tcBorders>
            <w:noWrap w:val="0"/>
            <w:textDirection w:val="tbRlV"/>
            <w:vAlign w:val="center"/>
          </w:tcPr>
          <w:p>
            <w:pPr>
              <w:pStyle w:val="8"/>
              <w:ind w:left="113" w:right="113"/>
              <w:rPr>
                <w:rFonts w:hint="eastAsia" w:ascii="Times New Roman"/>
                <w:color w:val="auto"/>
                <w:lang w:eastAsia="zh-CN"/>
              </w:rPr>
            </w:pPr>
            <w:r>
              <w:rPr>
                <w:rFonts w:hint="eastAsia" w:ascii="Times New Roman"/>
                <w:color w:val="auto"/>
                <w:lang w:eastAsia="zh-CN"/>
              </w:rPr>
              <w:t>承诺书附件照片</w:t>
            </w:r>
          </w:p>
        </w:tc>
        <w:tc>
          <w:tcPr>
            <w:tcW w:w="4794" w:type="dxa"/>
            <w:tcBorders>
              <w:tl2br w:val="nil"/>
              <w:tr2bl w:val="nil"/>
            </w:tcBorders>
            <w:noWrap w:val="0"/>
            <w:vAlign w:val="center"/>
          </w:tcPr>
          <w:p>
            <w:pPr>
              <w:tabs>
                <w:tab w:val="left" w:pos="2639"/>
              </w:tabs>
              <w:adjustRightInd w:val="0"/>
              <w:snapToGrid w:val="0"/>
              <w:spacing w:line="283" w:lineRule="auto"/>
              <w:jc w:val="center"/>
              <w:rPr>
                <w:rFonts w:hint="eastAsia" w:eastAsia="宋体" w:cs="宋体"/>
                <w:color w:val="auto"/>
                <w:lang w:eastAsia="zh-CN"/>
              </w:rPr>
            </w:pPr>
            <w:r>
              <w:rPr>
                <w:rFonts w:hint="eastAsia" w:cs="宋体"/>
                <w:color w:val="auto"/>
                <w:lang w:eastAsia="zh-CN"/>
              </w:rPr>
              <w:t>（东侧照片）</w:t>
            </w:r>
          </w:p>
        </w:tc>
        <w:tc>
          <w:tcPr>
            <w:tcW w:w="4794" w:type="dxa"/>
            <w:tcBorders>
              <w:tl2br w:val="nil"/>
              <w:tr2bl w:val="nil"/>
            </w:tcBorders>
            <w:noWrap w:val="0"/>
            <w:vAlign w:val="center"/>
          </w:tcPr>
          <w:p>
            <w:pPr>
              <w:adjustRightInd w:val="0"/>
              <w:snapToGrid w:val="0"/>
              <w:spacing w:line="283" w:lineRule="auto"/>
              <w:jc w:val="center"/>
              <w:rPr>
                <w:rFonts w:hint="eastAsia" w:cs="宋体"/>
                <w:color w:val="auto"/>
              </w:rPr>
            </w:pPr>
            <w:r>
              <w:rPr>
                <w:rFonts w:hint="eastAsia" w:cs="宋体"/>
                <w:color w:val="auto"/>
                <w:lang w:eastAsia="zh-CN"/>
              </w:rPr>
              <w:t>（西侧照片）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03" w:hRule="atLeast"/>
          <w:jc w:val="center"/>
        </w:trPr>
        <w:tc>
          <w:tcPr>
            <w:tcW w:w="487" w:type="dxa"/>
            <w:vMerge w:val="continue"/>
            <w:tcBorders>
              <w:tl2br w:val="nil"/>
              <w:tr2bl w:val="nil"/>
            </w:tcBorders>
            <w:noWrap w:val="0"/>
            <w:textDirection w:val="tbRlV"/>
            <w:vAlign w:val="center"/>
          </w:tcPr>
          <w:p>
            <w:pPr>
              <w:pStyle w:val="8"/>
              <w:ind w:left="113" w:right="113"/>
              <w:rPr>
                <w:rFonts w:hint="eastAsia" w:ascii="Times New Roman"/>
                <w:color w:val="auto"/>
                <w:lang w:eastAsia="zh-CN"/>
              </w:rPr>
            </w:pPr>
          </w:p>
        </w:tc>
        <w:tc>
          <w:tcPr>
            <w:tcW w:w="4794" w:type="dxa"/>
            <w:tcBorders>
              <w:tl2br w:val="nil"/>
              <w:tr2bl w:val="nil"/>
            </w:tcBorders>
            <w:noWrap w:val="0"/>
            <w:vAlign w:val="center"/>
          </w:tcPr>
          <w:p>
            <w:pPr>
              <w:adjustRightInd w:val="0"/>
              <w:snapToGrid w:val="0"/>
              <w:spacing w:line="283" w:lineRule="auto"/>
              <w:jc w:val="center"/>
              <w:rPr>
                <w:rFonts w:hint="eastAsia" w:cs="宋体"/>
                <w:color w:val="auto"/>
              </w:rPr>
            </w:pPr>
            <w:r>
              <w:rPr>
                <w:rFonts w:hint="eastAsia" w:cs="宋体"/>
                <w:color w:val="auto"/>
                <w:lang w:eastAsia="zh-CN"/>
              </w:rPr>
              <w:t>（南侧照片）</w:t>
            </w:r>
          </w:p>
        </w:tc>
        <w:tc>
          <w:tcPr>
            <w:tcW w:w="4794" w:type="dxa"/>
            <w:tcBorders>
              <w:tl2br w:val="nil"/>
              <w:tr2bl w:val="nil"/>
            </w:tcBorders>
            <w:noWrap w:val="0"/>
            <w:vAlign w:val="center"/>
          </w:tcPr>
          <w:p>
            <w:pPr>
              <w:adjustRightInd w:val="0"/>
              <w:snapToGrid w:val="0"/>
              <w:spacing w:line="283" w:lineRule="auto"/>
              <w:jc w:val="center"/>
              <w:rPr>
                <w:rFonts w:hint="eastAsia" w:cs="宋体"/>
                <w:color w:val="auto"/>
              </w:rPr>
            </w:pPr>
            <w:r>
              <w:rPr>
                <w:rFonts w:hint="eastAsia" w:cs="宋体"/>
                <w:color w:val="auto"/>
                <w:lang w:eastAsia="zh-CN"/>
              </w:rPr>
              <w:t>（北侧照片）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0" w:hRule="atLeast"/>
          <w:jc w:val="center"/>
        </w:trPr>
        <w:tc>
          <w:tcPr>
            <w:tcW w:w="487" w:type="dxa"/>
            <w:vMerge w:val="continue"/>
            <w:tcBorders>
              <w:tl2br w:val="nil"/>
              <w:tr2bl w:val="nil"/>
            </w:tcBorders>
            <w:noWrap w:val="0"/>
            <w:textDirection w:val="tbRlV"/>
            <w:vAlign w:val="center"/>
          </w:tcPr>
          <w:p>
            <w:pPr>
              <w:pStyle w:val="8"/>
              <w:ind w:left="113" w:right="113"/>
              <w:rPr>
                <w:rFonts w:hint="eastAsia" w:ascii="Times New Roman"/>
                <w:color w:val="auto"/>
                <w:lang w:eastAsia="zh-CN"/>
              </w:rPr>
            </w:pPr>
          </w:p>
        </w:tc>
        <w:tc>
          <w:tcPr>
            <w:tcW w:w="9588" w:type="dxa"/>
            <w:gridSpan w:val="2"/>
            <w:tcBorders>
              <w:tl2br w:val="nil"/>
              <w:tr2bl w:val="nil"/>
            </w:tcBorders>
            <w:noWrap w:val="0"/>
            <w:vAlign w:val="center"/>
          </w:tcPr>
          <w:p>
            <w:pPr>
              <w:adjustRightInd w:val="0"/>
              <w:snapToGrid w:val="0"/>
              <w:spacing w:line="283" w:lineRule="auto"/>
              <w:jc w:val="left"/>
              <w:rPr>
                <w:rStyle w:val="7"/>
                <w:rFonts w:hint="eastAsia" w:ascii="仿宋_GB2312" w:hAnsi="仿宋_GB2312" w:eastAsia="仿宋_GB2312" w:cs="仿宋_GB2312"/>
                <w:color w:val="000000"/>
                <w:kern w:val="0"/>
                <w:sz w:val="28"/>
                <w:szCs w:val="28"/>
                <w:lang w:val="en-US" w:eastAsia="zh-CN" w:bidi="ar-SA"/>
              </w:rPr>
            </w:pPr>
            <w:r>
              <w:rPr>
                <w:rStyle w:val="7"/>
                <w:rFonts w:hint="eastAsia" w:ascii="仿宋_GB2312" w:hAnsi="仿宋_GB2312" w:eastAsia="仿宋_GB2312" w:cs="仿宋_GB2312"/>
                <w:color w:val="000000"/>
                <w:kern w:val="0"/>
                <w:sz w:val="28"/>
                <w:szCs w:val="28"/>
                <w:lang w:val="en-US" w:eastAsia="zh-CN" w:bidi="ar-SA"/>
              </w:rPr>
              <w:t>申请单位盖章/申请个人签名：</w:t>
            </w:r>
          </w:p>
          <w:p>
            <w:pPr>
              <w:adjustRightInd w:val="0"/>
              <w:snapToGrid w:val="0"/>
              <w:spacing w:line="283" w:lineRule="auto"/>
              <w:jc w:val="left"/>
              <w:rPr>
                <w:rFonts w:hint="eastAsia" w:cs="宋体"/>
                <w:color w:val="auto"/>
              </w:rPr>
            </w:pPr>
            <w:r>
              <w:rPr>
                <w:rStyle w:val="7"/>
                <w:rFonts w:hint="eastAsia" w:ascii="仿宋_GB2312" w:hAnsi="仿宋_GB2312" w:eastAsia="仿宋_GB2312" w:cs="仿宋_GB2312"/>
                <w:color w:val="000000"/>
                <w:kern w:val="0"/>
                <w:sz w:val="28"/>
                <w:szCs w:val="28"/>
                <w:lang w:val="en-US" w:eastAsia="zh-CN" w:bidi="ar-SA"/>
              </w:rPr>
              <w:t>拍摄日期：</w:t>
            </w:r>
            <w:r>
              <w:rPr>
                <w:rFonts w:hint="eastAsia" w:ascii="仿宋_GB2312" w:hAnsi="仿宋_GB2312" w:eastAsia="仿宋_GB2312" w:cs="仿宋_GB2312"/>
                <w:color w:val="000000"/>
                <w:kern w:val="0"/>
                <w:sz w:val="32"/>
                <w:szCs w:val="32"/>
              </w:rPr>
              <w:t xml:space="preserve"> </w:t>
            </w:r>
          </w:p>
        </w:tc>
      </w:tr>
    </w:tbl>
    <w:p/>
    <w:p>
      <w:pPr>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br w:type="page"/>
      </w:r>
    </w:p>
    <w:p>
      <w:pPr>
        <w:keepNext w:val="0"/>
        <w:keepLines w:val="0"/>
        <w:pageBreakBefore w:val="0"/>
        <w:shd w:val="clear" w:color="auto" w:fill="FFFFFF"/>
        <w:kinsoku/>
        <w:wordWrap/>
        <w:overflowPunct w:val="0"/>
        <w:topLinePunct w:val="0"/>
        <w:autoSpaceDE/>
        <w:autoSpaceDN/>
        <w:bidi w:val="0"/>
        <w:adjustRightInd w:val="0"/>
        <w:snapToGrid w:val="0"/>
        <w:spacing w:line="560" w:lineRule="exact"/>
        <w:jc w:val="center"/>
        <w:textAlignment w:val="auto"/>
        <w:rPr>
          <w:rFonts w:hint="eastAsia" w:ascii="Times New Roman" w:hAnsi="Times New Roman" w:eastAsia="方正小标宋简体" w:cs="Times New Roman"/>
          <w:color w:val="000000" w:themeColor="text1"/>
          <w:kern w:val="0"/>
          <w:sz w:val="32"/>
          <w:szCs w:val="32"/>
          <w:lang w:eastAsia="zh-CN"/>
          <w14:textFill>
            <w14:solidFill>
              <w14:schemeClr w14:val="tx1"/>
            </w14:solidFill>
          </w14:textFill>
        </w:rPr>
      </w:pPr>
      <w:r>
        <w:rPr>
          <w:rFonts w:ascii="Times New Roman" w:hAnsi="Times New Roman" w:eastAsia="方正小标宋简体" w:cs="Times New Roman"/>
          <w:bCs/>
          <w:color w:val="000000" w:themeColor="text1"/>
          <w:kern w:val="0"/>
          <w:sz w:val="44"/>
          <w:szCs w:val="44"/>
          <w14:textFill>
            <w14:solidFill>
              <w14:schemeClr w14:val="tx1"/>
            </w14:solidFill>
          </w14:textFill>
        </w:rPr>
        <w:t>承诺</w:t>
      </w:r>
      <w:r>
        <w:rPr>
          <w:rFonts w:hint="eastAsia" w:ascii="Times New Roman" w:hAnsi="Times New Roman" w:eastAsia="方正小标宋简体" w:cs="Times New Roman"/>
          <w:bCs/>
          <w:color w:val="000000" w:themeColor="text1"/>
          <w:kern w:val="0"/>
          <w:sz w:val="44"/>
          <w:szCs w:val="44"/>
          <w:lang w:eastAsia="zh-CN"/>
          <w14:textFill>
            <w14:solidFill>
              <w14:schemeClr w14:val="tx1"/>
            </w14:solidFill>
          </w14:textFill>
        </w:rPr>
        <w:t>书（延期）</w:t>
      </w:r>
    </w:p>
    <w:p>
      <w:pPr>
        <w:keepNext w:val="0"/>
        <w:keepLines w:val="0"/>
        <w:pageBreakBefore w:val="0"/>
        <w:shd w:val="clear" w:color="auto" w:fill="FFFFFF"/>
        <w:kinsoku/>
        <w:overflowPunct w:val="0"/>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themeColor="text1"/>
          <w:kern w:val="0"/>
          <w:sz w:val="32"/>
          <w:szCs w:val="32"/>
          <w14:textFill>
            <w14:solidFill>
              <w14:schemeClr w14:val="tx1"/>
            </w14:solidFill>
          </w14:textFill>
        </w:rPr>
      </w:pP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outlineLvl w:val="9"/>
        <w:rPr>
          <w:rStyle w:val="7"/>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Style w:val="7"/>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本单位/本人负责</w:t>
      </w:r>
      <w:r>
        <w:rPr>
          <w:rStyle w:val="7"/>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建设的</w:t>
      </w:r>
      <w:r>
        <w:rPr>
          <w:rStyle w:val="7"/>
          <w:rFonts w:hint="eastAsia" w:ascii="仿宋_GB2312" w:hAnsi="仿宋_GB2312" w:eastAsia="仿宋_GB2312" w:cs="仿宋_GB2312"/>
          <w:color w:val="000000" w:themeColor="text1"/>
          <w:kern w:val="0"/>
          <w:sz w:val="32"/>
          <w:szCs w:val="32"/>
          <w:u w:val="single"/>
          <w:lang w:val="en-US" w:eastAsia="zh-CN" w:bidi="ar-SA"/>
          <w14:textFill>
            <w14:solidFill>
              <w14:schemeClr w14:val="tx1"/>
            </w14:solidFill>
          </w14:textFill>
        </w:rPr>
        <w:t xml:space="preserve">                      </w:t>
      </w:r>
      <w:r>
        <w:rPr>
          <w:rStyle w:val="7"/>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项目，经贵局</w:t>
      </w:r>
      <w:r>
        <w:rPr>
          <w:rStyle w:val="7"/>
          <w:rFonts w:hint="eastAsia" w:ascii="仿宋_GB2312" w:hAnsi="仿宋_GB2312" w:eastAsia="仿宋_GB2312" w:cs="仿宋_GB2312"/>
          <w:color w:val="000000" w:themeColor="text1"/>
          <w:kern w:val="0"/>
          <w:sz w:val="32"/>
          <w:szCs w:val="32"/>
          <w:u w:val="single"/>
          <w:lang w:val="en-US" w:eastAsia="zh-CN" w:bidi="ar-SA"/>
          <w14:textFill>
            <w14:solidFill>
              <w14:schemeClr w14:val="tx1"/>
            </w14:solidFill>
          </w14:textFill>
        </w:rPr>
        <w:t xml:space="preserve">                      </w:t>
      </w:r>
      <w:r>
        <w:rPr>
          <w:rStyle w:val="7"/>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（建筑工程设计方案批文号）批复可建设内容包含：</w:t>
      </w:r>
      <w:r>
        <w:rPr>
          <w:rStyle w:val="7"/>
          <w:rFonts w:hint="eastAsia" w:ascii="仿宋_GB2312" w:hAnsi="仿宋_GB2312" w:eastAsia="仿宋_GB2312" w:cs="仿宋_GB2312"/>
          <w:color w:val="000000" w:themeColor="text1"/>
          <w:kern w:val="0"/>
          <w:sz w:val="32"/>
          <w:szCs w:val="32"/>
          <w:u w:val="single"/>
          <w:lang w:val="en-US" w:eastAsia="zh-CN" w:bidi="ar-SA"/>
          <w14:textFill>
            <w14:solidFill>
              <w14:schemeClr w14:val="tx1"/>
            </w14:solidFill>
          </w14:textFill>
        </w:rPr>
        <w:t xml:space="preserve">         </w:t>
      </w:r>
      <w:r>
        <w:rPr>
          <w:rStyle w:val="7"/>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工程</w:t>
      </w:r>
      <w:r>
        <w:rPr>
          <w:rStyle w:val="7"/>
          <w:rFonts w:hint="eastAsia" w:ascii="仿宋_GB2312" w:hAnsi="仿宋_GB2312" w:eastAsia="仿宋_GB2312" w:cs="仿宋_GB2312"/>
          <w:color w:val="000000" w:themeColor="text1"/>
          <w:kern w:val="0"/>
          <w:sz w:val="32"/>
          <w:szCs w:val="32"/>
          <w:u w:val="single"/>
          <w:lang w:val="en-US" w:eastAsia="zh-CN" w:bidi="ar-SA"/>
          <w14:textFill>
            <w14:solidFill>
              <w14:schemeClr w14:val="tx1"/>
            </w14:solidFill>
          </w14:textFill>
        </w:rPr>
        <w:t xml:space="preserve">   </w:t>
      </w:r>
      <w:r>
        <w:rPr>
          <w:rStyle w:val="7"/>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幢；</w:t>
      </w:r>
      <w:r>
        <w:rPr>
          <w:rStyle w:val="7"/>
          <w:rFonts w:hint="eastAsia" w:ascii="仿宋_GB2312" w:hAnsi="仿宋_GB2312" w:eastAsia="仿宋_GB2312" w:cs="仿宋_GB2312"/>
          <w:color w:val="000000" w:themeColor="text1"/>
          <w:kern w:val="0"/>
          <w:sz w:val="32"/>
          <w:szCs w:val="32"/>
          <w:u w:val="single"/>
          <w:lang w:val="en-US" w:eastAsia="zh-CN" w:bidi="ar-SA"/>
          <w14:textFill>
            <w14:solidFill>
              <w14:schemeClr w14:val="tx1"/>
            </w14:solidFill>
          </w14:textFill>
        </w:rPr>
        <w:t xml:space="preserve">          </w:t>
      </w:r>
      <w:r>
        <w:rPr>
          <w:rStyle w:val="7"/>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工程</w:t>
      </w:r>
      <w:r>
        <w:rPr>
          <w:rStyle w:val="7"/>
          <w:rFonts w:hint="eastAsia" w:ascii="仿宋_GB2312" w:hAnsi="仿宋_GB2312" w:eastAsia="仿宋_GB2312" w:cs="仿宋_GB2312"/>
          <w:color w:val="000000" w:themeColor="text1"/>
          <w:kern w:val="0"/>
          <w:sz w:val="32"/>
          <w:szCs w:val="32"/>
          <w:u w:val="single"/>
          <w:lang w:val="en-US" w:eastAsia="zh-CN" w:bidi="ar-SA"/>
          <w14:textFill>
            <w14:solidFill>
              <w14:schemeClr w14:val="tx1"/>
            </w14:solidFill>
          </w14:textFill>
        </w:rPr>
        <w:t xml:space="preserve">   </w:t>
      </w:r>
      <w:r>
        <w:rPr>
          <w:rStyle w:val="7"/>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幢；</w:t>
      </w:r>
      <w:r>
        <w:rPr>
          <w:rStyle w:val="7"/>
          <w:rFonts w:hint="eastAsia" w:ascii="仿宋_GB2312" w:hAnsi="仿宋_GB2312" w:eastAsia="仿宋_GB2312" w:cs="仿宋_GB2312"/>
          <w:color w:val="000000" w:themeColor="text1"/>
          <w:kern w:val="0"/>
          <w:sz w:val="32"/>
          <w:szCs w:val="32"/>
          <w:u w:val="single"/>
          <w:lang w:val="en-US" w:eastAsia="zh-CN" w:bidi="ar-SA"/>
          <w14:textFill>
            <w14:solidFill>
              <w14:schemeClr w14:val="tx1"/>
            </w14:solidFill>
          </w14:textFill>
        </w:rPr>
        <w:t xml:space="preserve">         </w:t>
      </w:r>
      <w:r>
        <w:rPr>
          <w:rStyle w:val="7"/>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工程</w:t>
      </w:r>
      <w:r>
        <w:rPr>
          <w:rStyle w:val="7"/>
          <w:rFonts w:hint="eastAsia" w:ascii="仿宋_GB2312" w:hAnsi="仿宋_GB2312" w:eastAsia="仿宋_GB2312" w:cs="仿宋_GB2312"/>
          <w:color w:val="000000" w:themeColor="text1"/>
          <w:kern w:val="0"/>
          <w:sz w:val="32"/>
          <w:szCs w:val="32"/>
          <w:u w:val="single"/>
          <w:lang w:val="en-US" w:eastAsia="zh-CN" w:bidi="ar-SA"/>
          <w14:textFill>
            <w14:solidFill>
              <w14:schemeClr w14:val="tx1"/>
            </w14:solidFill>
          </w14:textFill>
        </w:rPr>
        <w:t xml:space="preserve">   </w:t>
      </w:r>
      <w:r>
        <w:rPr>
          <w:rStyle w:val="7"/>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幢。</w:t>
      </w:r>
      <w:r>
        <w:rPr>
          <w:rStyle w:val="7"/>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本项目已经取得人民防空主管部门审核意见，批文号：</w:t>
      </w:r>
      <w:r>
        <w:rPr>
          <w:rFonts w:hint="eastAsia" w:ascii="仿宋_GB2312" w:hAnsi="仿宋_GB2312" w:eastAsia="仿宋_GB2312" w:cs="仿宋_GB2312"/>
          <w:color w:val="000000" w:themeColor="text1"/>
          <w:kern w:val="0"/>
          <w:sz w:val="32"/>
          <w:szCs w:val="32"/>
          <w:u w:val="single"/>
          <w:lang w:val="en-US" w:eastAsia="zh-CN"/>
          <w14:textFill>
            <w14:solidFill>
              <w14:schemeClr w14:val="tx1"/>
            </w14:solidFill>
          </w14:textFill>
        </w:rPr>
        <w:t xml:space="preserve">                 </w:t>
      </w:r>
      <w:r>
        <w:rPr>
          <w:rStyle w:val="7"/>
          <w:rFonts w:hint="eastAsia" w:ascii="仿宋_GB2312" w:hAnsi="仿宋_GB2312" w:eastAsia="仿宋_GB2312" w:cs="仿宋_GB2312"/>
          <w:color w:val="000000" w:themeColor="text1"/>
          <w:kern w:val="0"/>
          <w:sz w:val="32"/>
          <w:szCs w:val="32"/>
          <w:u w:val="single"/>
          <w:lang w:val="en-US" w:eastAsia="zh-CN" w:bidi="ar-SA"/>
          <w14:textFill>
            <w14:solidFill>
              <w14:schemeClr w14:val="tx1"/>
            </w14:solidFill>
          </w14:textFill>
        </w:rPr>
        <w:t xml:space="preserve">        </w:t>
      </w:r>
      <w:r>
        <w:rPr>
          <w:rStyle w:val="7"/>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。现拟申请上述建设工程核发《建设工程规划许可证》，已于</w:t>
      </w:r>
      <w:r>
        <w:rPr>
          <w:rStyle w:val="7"/>
          <w:rFonts w:hint="eastAsia" w:ascii="仿宋_GB2312" w:hAnsi="仿宋_GB2312" w:eastAsia="仿宋_GB2312" w:cs="仿宋_GB2312"/>
          <w:color w:val="000000" w:themeColor="text1"/>
          <w:kern w:val="0"/>
          <w:sz w:val="32"/>
          <w:szCs w:val="32"/>
          <w:u w:val="single"/>
          <w:lang w:val="en-US" w:eastAsia="zh-CN" w:bidi="ar-SA"/>
          <w14:textFill>
            <w14:solidFill>
              <w14:schemeClr w14:val="tx1"/>
            </w14:solidFill>
          </w14:textFill>
        </w:rPr>
        <w:t xml:space="preserve">  </w:t>
      </w:r>
      <w:r>
        <w:rPr>
          <w:rStyle w:val="7"/>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jc w:val="both"/>
        <w:textAlignment w:val="auto"/>
        <w:outlineLvl w:val="9"/>
        <w:rPr>
          <w:rStyle w:val="7"/>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Style w:val="7"/>
          <w:rFonts w:hint="eastAsia" w:ascii="仿宋_GB2312" w:hAnsi="仿宋_GB2312" w:eastAsia="仿宋_GB2312" w:cs="仿宋_GB2312"/>
          <w:color w:val="000000" w:themeColor="text1"/>
          <w:kern w:val="0"/>
          <w:sz w:val="32"/>
          <w:szCs w:val="32"/>
          <w:u w:val="single"/>
          <w:lang w:val="en-US" w:eastAsia="zh-CN" w:bidi="ar-SA"/>
          <w14:textFill>
            <w14:solidFill>
              <w14:schemeClr w14:val="tx1"/>
            </w14:solidFill>
          </w14:textFill>
        </w:rPr>
        <w:t xml:space="preserve">    </w:t>
      </w:r>
      <w:r>
        <w:rPr>
          <w:rStyle w:val="7"/>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年</w:t>
      </w:r>
      <w:r>
        <w:rPr>
          <w:rStyle w:val="7"/>
          <w:rFonts w:hint="eastAsia" w:ascii="仿宋_GB2312" w:hAnsi="仿宋_GB2312" w:eastAsia="仿宋_GB2312" w:cs="仿宋_GB2312"/>
          <w:color w:val="000000" w:themeColor="text1"/>
          <w:kern w:val="0"/>
          <w:sz w:val="32"/>
          <w:szCs w:val="32"/>
          <w:u w:val="single"/>
          <w:lang w:val="en-US" w:eastAsia="zh-CN" w:bidi="ar-SA"/>
          <w14:textFill>
            <w14:solidFill>
              <w14:schemeClr w14:val="tx1"/>
            </w14:solidFill>
          </w14:textFill>
        </w:rPr>
        <w:t xml:space="preserve">  </w:t>
      </w:r>
      <w:r>
        <w:rPr>
          <w:rStyle w:val="7"/>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月</w:t>
      </w:r>
      <w:r>
        <w:rPr>
          <w:rStyle w:val="7"/>
          <w:rFonts w:hint="eastAsia" w:ascii="仿宋_GB2312" w:hAnsi="仿宋_GB2312" w:eastAsia="仿宋_GB2312" w:cs="仿宋_GB2312"/>
          <w:strike w:val="0"/>
          <w:dstrike w:val="0"/>
          <w:color w:val="000000" w:themeColor="text1"/>
          <w:kern w:val="0"/>
          <w:sz w:val="32"/>
          <w:szCs w:val="32"/>
          <w:u w:val="single"/>
          <w:lang w:val="en-US" w:eastAsia="zh-CN" w:bidi="ar-SA"/>
          <w14:textFill>
            <w14:solidFill>
              <w14:schemeClr w14:val="tx1"/>
            </w14:solidFill>
          </w14:textFill>
        </w:rPr>
        <w:t xml:space="preserve">  </w:t>
      </w:r>
      <w:r>
        <w:rPr>
          <w:rStyle w:val="7"/>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日进行告知承诺，现因</w:t>
      </w:r>
      <w:r>
        <w:rPr>
          <w:rStyle w:val="7"/>
          <w:rFonts w:hint="eastAsia" w:ascii="仿宋_GB2312" w:hAnsi="仿宋_GB2312" w:eastAsia="仿宋_GB2312" w:cs="仿宋_GB2312"/>
          <w:color w:val="000000" w:themeColor="text1"/>
          <w:kern w:val="0"/>
          <w:sz w:val="32"/>
          <w:szCs w:val="32"/>
          <w:u w:val="single"/>
          <w:lang w:val="en-US" w:eastAsia="zh-CN" w:bidi="ar-SA"/>
          <w14:textFill>
            <w14:solidFill>
              <w14:schemeClr w14:val="tx1"/>
            </w14:solidFill>
          </w14:textFill>
        </w:rPr>
        <w:t xml:space="preserve">  （请说明原因）  </w:t>
      </w:r>
      <w:r>
        <w:rPr>
          <w:rStyle w:val="7"/>
          <w:rFonts w:hint="eastAsia" w:ascii="仿宋_GB2312" w:hAnsi="仿宋_GB2312" w:eastAsia="仿宋_GB2312" w:cs="仿宋_GB2312"/>
          <w:color w:val="000000" w:themeColor="text1"/>
          <w:kern w:val="0"/>
          <w:sz w:val="32"/>
          <w:szCs w:val="32"/>
          <w:u w:val="none"/>
          <w:lang w:val="en-US" w:eastAsia="zh-CN" w:bidi="ar-SA"/>
          <w14:textFill>
            <w14:solidFill>
              <w14:schemeClr w14:val="tx1"/>
            </w14:solidFill>
          </w14:textFill>
        </w:rPr>
        <w:t>提出延期申请，</w:t>
      </w:r>
      <w:r>
        <w:rPr>
          <w:rFonts w:hint="eastAsia" w:ascii="仿宋_GB2312" w:hAnsi="宋体" w:eastAsia="仿宋_GB2312" w:cs="宋体"/>
          <w:color w:val="000000" w:themeColor="text1"/>
          <w:sz w:val="32"/>
          <w:szCs w:val="32"/>
          <w:lang w:val="en-US" w:eastAsia="zh-CN"/>
          <w14:textFill>
            <w14:solidFill>
              <w14:schemeClr w14:val="tx1"/>
            </w14:solidFill>
          </w14:textFill>
        </w:rPr>
        <w:t>本</w:t>
      </w:r>
      <w:r>
        <w:rPr>
          <w:rStyle w:val="7"/>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单位</w:t>
      </w:r>
      <w:r>
        <w:rPr>
          <w:rFonts w:hint="eastAsia" w:ascii="仿宋_GB2312" w:hAnsi="宋体" w:eastAsia="仿宋_GB2312" w:cs="宋体"/>
          <w:color w:val="000000" w:themeColor="text1"/>
          <w:sz w:val="32"/>
          <w:szCs w:val="32"/>
          <w:lang w:val="en-US" w:eastAsia="zh-CN"/>
          <w14:textFill>
            <w14:solidFill>
              <w14:schemeClr w14:val="tx1"/>
            </w14:solidFill>
          </w14:textFill>
        </w:rPr>
        <w:t>/本人承诺</w:t>
      </w:r>
      <w:r>
        <w:rPr>
          <w:rStyle w:val="7"/>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本次所报单体工程设计方案符合相关建筑规范、规划设计条件、建筑工程设计方案等规划要求，满足规划和自然资源部门审批条件，送审图纸、电子报批文件等资料符合规划强制性指标、建筑退距、建筑间距等要求且所在用地范围内不存在违法建设情况，现场情况详附件照片。</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（二）自上述建筑工程《建设工程规划许可证》核发之日起12个月（18个月）内，完成技术审查，并取得</w:t>
      </w:r>
      <w:r>
        <w:rPr>
          <w:rFonts w:hint="eastAsia" w:ascii="Times New Roman" w:hAnsi="Times New Roman" w:eastAsia="仿宋_GB2312" w:cs="Times New Roman"/>
          <w:color w:val="000000" w:themeColor="text1"/>
          <w:kern w:val="0"/>
          <w:sz w:val="32"/>
          <w:szCs w:val="32"/>
          <w:u w:val="none"/>
          <w:lang w:val="en-US" w:eastAsia="zh-CN"/>
          <w14:textFill>
            <w14:solidFill>
              <w14:schemeClr w14:val="tx1"/>
            </w14:solidFill>
          </w14:textFill>
        </w:rPr>
        <w:t>《建设工程设计方案技术审查报告》</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（三）提交的申请材料真实、合法、有效。</w:t>
      </w:r>
    </w:p>
    <w:p>
      <w:pPr>
        <w:keepNext w:val="0"/>
        <w:keepLines w:val="0"/>
        <w:pageBreakBefore w:val="0"/>
        <w:widowControl/>
        <w:suppressLineNumbers w:val="0"/>
        <w:kinsoku/>
        <w:wordWrap/>
        <w:topLinePunct w:val="0"/>
        <w:autoSpaceDE/>
        <w:autoSpaceDN/>
        <w:bidi w:val="0"/>
        <w:spacing w:line="560" w:lineRule="exact"/>
        <w:ind w:firstLine="640" w:firstLineChars="200"/>
        <w:jc w:val="left"/>
        <w:textAlignment w:val="auto"/>
        <w:rPr>
          <w:rFonts w:hint="eastAsia" w:ascii="Times New Roman" w:hAnsi="Times New Roman" w:eastAsia="仿宋_GB2312" w:cs="Times New Roman"/>
          <w:color w:val="000000" w:themeColor="text1"/>
          <w:kern w:val="0"/>
          <w:sz w:val="32"/>
          <w:szCs w:val="32"/>
          <w:highlight w:val="yellow"/>
          <w:u w:val="singl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（四）本单位/本人如未按要求履行承诺，愿意无条件承担由此造成的一切法律责任和经济损失（包括但不限于被责令撤销行政许可、在下一期扣减计容面积、按要求转城管部门按规定查处（没收违法建设等）、</w:t>
      </w:r>
      <w:r>
        <w:rPr>
          <w:rFonts w:hint="eastAsia" w:ascii="仿宋_GB2312" w:hAnsi="仿宋_GB2312" w:eastAsia="仿宋_GB2312" w:cs="仿宋_GB2312"/>
          <w:color w:val="000000" w:themeColor="text1"/>
          <w:kern w:val="2"/>
          <w:sz w:val="32"/>
          <w:szCs w:val="32"/>
          <w:u w:val="none"/>
          <w:lang w:val="en-US" w:eastAsia="zh-CN"/>
          <w14:textFill>
            <w14:solidFill>
              <w14:schemeClr w14:val="tx1"/>
            </w14:solidFill>
          </w14:textFill>
        </w:rPr>
        <w:t>对“不履行承诺制信息”推送至广州市公共信用信息系统和“信用广州”网“不履行承诺信息”栏目公示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，并配合做好有关信访工作。</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（五）</w:t>
      </w:r>
      <w:r>
        <w:rPr>
          <w:rFonts w:hint="eastAsia" w:ascii="仿宋_GB2312" w:hAnsi="仿宋_GB2312" w:eastAsia="仿宋_GB2312" w:cs="仿宋_GB2312"/>
          <w:color w:val="000000" w:themeColor="text1"/>
          <w:kern w:val="0"/>
          <w:sz w:val="32"/>
          <w:szCs w:val="32"/>
          <w14:textFill>
            <w14:solidFill>
              <w14:schemeClr w14:val="tx1"/>
            </w14:solidFill>
          </w14:textFill>
        </w:rPr>
        <w:t>所填写的相关信息真实、准确；</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六</w:t>
      </w:r>
      <w:r>
        <w:rPr>
          <w:rFonts w:hint="eastAsia" w:ascii="仿宋_GB2312" w:hAnsi="仿宋_GB2312" w:eastAsia="仿宋_GB2312" w:cs="仿宋_GB2312"/>
          <w:color w:val="000000" w:themeColor="text1"/>
          <w:kern w:val="0"/>
          <w:sz w:val="32"/>
          <w:szCs w:val="32"/>
          <w14:textFill>
            <w14:solidFill>
              <w14:schemeClr w14:val="tx1"/>
            </w14:solidFill>
          </w14:textFill>
        </w:rPr>
        <w:t>）已经知</w:t>
      </w:r>
      <w:r>
        <w:rPr>
          <w:rFonts w:hint="eastAsia" w:ascii="仿宋_GB2312" w:hAnsi="仿宋_GB2312" w:eastAsia="仿宋_GB2312" w:cs="仿宋_GB2312"/>
          <w:b w:val="0"/>
          <w:bCs/>
          <w:color w:val="000000" w:themeColor="text1"/>
          <w:kern w:val="0"/>
          <w:sz w:val="32"/>
          <w:szCs w:val="32"/>
          <w:lang w:val="en-US" w:eastAsia="zh-CN" w:bidi="ar"/>
          <w14:textFill>
            <w14:solidFill>
              <w14:schemeClr w14:val="tx1"/>
            </w14:solidFill>
          </w14:textFill>
        </w:rPr>
        <w:t>晓</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行政机关</w:t>
      </w:r>
      <w:r>
        <w:rPr>
          <w:rFonts w:hint="eastAsia" w:ascii="仿宋_GB2312" w:hAnsi="仿宋_GB2312" w:eastAsia="仿宋_GB2312" w:cs="仿宋_GB2312"/>
          <w:color w:val="000000" w:themeColor="text1"/>
          <w:kern w:val="0"/>
          <w:sz w:val="32"/>
          <w:szCs w:val="32"/>
          <w14:textFill>
            <w14:solidFill>
              <w14:schemeClr w14:val="tx1"/>
            </w14:solidFill>
          </w14:textFill>
        </w:rPr>
        <w:t>告知的全部内容；</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七</w:t>
      </w:r>
      <w:r>
        <w:rPr>
          <w:rFonts w:hint="eastAsia" w:ascii="仿宋_GB2312" w:hAnsi="仿宋_GB2312" w:eastAsia="仿宋_GB2312" w:cs="仿宋_GB2312"/>
          <w:color w:val="000000" w:themeColor="text1"/>
          <w:kern w:val="0"/>
          <w:sz w:val="32"/>
          <w:szCs w:val="32"/>
          <w14:textFill>
            <w14:solidFill>
              <w14:schemeClr w14:val="tx1"/>
            </w14:solidFill>
          </w14:textFill>
        </w:rPr>
        <w:t>）能够符合</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行政机关</w:t>
      </w:r>
      <w:r>
        <w:rPr>
          <w:rFonts w:hint="eastAsia" w:ascii="仿宋_GB2312" w:hAnsi="仿宋_GB2312" w:eastAsia="仿宋_GB2312" w:cs="仿宋_GB2312"/>
          <w:color w:val="000000" w:themeColor="text1"/>
          <w:kern w:val="0"/>
          <w:sz w:val="32"/>
          <w:szCs w:val="32"/>
          <w14:textFill>
            <w14:solidFill>
              <w14:schemeClr w14:val="tx1"/>
            </w14:solidFill>
          </w14:textFill>
        </w:rPr>
        <w:t>告知的条件、标准和</w:t>
      </w:r>
      <w:r>
        <w:rPr>
          <w:rFonts w:hint="eastAsia" w:ascii="仿宋_GB2312" w:hAnsi="仿宋_GB2312" w:eastAsia="仿宋_GB2312" w:cs="仿宋_GB2312"/>
          <w:b w:val="0"/>
          <w:bCs/>
          <w:color w:val="000000" w:themeColor="text1"/>
          <w:kern w:val="0"/>
          <w:sz w:val="32"/>
          <w:szCs w:val="32"/>
          <w:lang w:val="en-US" w:eastAsia="zh-CN" w:bidi="ar"/>
          <w14:textFill>
            <w14:solidFill>
              <w14:schemeClr w14:val="tx1"/>
            </w14:solidFill>
          </w14:textFill>
        </w:rPr>
        <w:t>技术</w:t>
      </w:r>
      <w:r>
        <w:rPr>
          <w:rFonts w:hint="eastAsia" w:ascii="仿宋_GB2312" w:hAnsi="仿宋_GB2312" w:eastAsia="仿宋_GB2312" w:cs="仿宋_GB2312"/>
          <w:color w:val="000000" w:themeColor="text1"/>
          <w:kern w:val="0"/>
          <w:sz w:val="32"/>
          <w:szCs w:val="32"/>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outlineLvl w:val="9"/>
        <w:rPr>
          <w:rFonts w:hint="eastAsia" w:ascii="仿宋_GB2312" w:hAnsi="仿宋_GB2312" w:eastAsia="仿宋_GB2312" w:cs="仿宋_GB2312"/>
          <w:b w:val="0"/>
          <w:bCs/>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八</w:t>
      </w:r>
      <w:r>
        <w:rPr>
          <w:rFonts w:hint="eastAsia" w:ascii="仿宋_GB2312" w:hAnsi="仿宋_GB2312" w:eastAsia="仿宋_GB2312" w:cs="仿宋_GB2312"/>
          <w:color w:val="000000" w:themeColor="text1"/>
          <w:kern w:val="0"/>
          <w:sz w:val="32"/>
          <w:szCs w:val="32"/>
          <w14:textFill>
            <w14:solidFill>
              <w14:schemeClr w14:val="tx1"/>
            </w14:solidFill>
          </w14:textFill>
        </w:rPr>
        <w:t>）按照规定接受</w:t>
      </w:r>
      <w:r>
        <w:rPr>
          <w:rFonts w:hint="eastAsia" w:ascii="仿宋_GB2312" w:hAnsi="仿宋_GB2312" w:eastAsia="仿宋_GB2312" w:cs="仿宋_GB2312"/>
          <w:b w:val="0"/>
          <w:bCs/>
          <w:color w:val="000000" w:themeColor="text1"/>
          <w:kern w:val="0"/>
          <w:sz w:val="32"/>
          <w:szCs w:val="32"/>
          <w:lang w:val="en-US" w:eastAsia="zh-CN" w:bidi="ar"/>
          <w14:textFill>
            <w14:solidFill>
              <w14:schemeClr w14:val="tx1"/>
            </w14:solidFill>
          </w14:textFill>
        </w:rPr>
        <w:t>事中事后监管；</w:t>
      </w:r>
    </w:p>
    <w:p>
      <w:pPr>
        <w:keepNext w:val="0"/>
        <w:keepLines w:val="0"/>
        <w:pageBreakBefore w:val="0"/>
        <w:widowControl w:val="0"/>
        <w:kinsoku/>
        <w:wordWrap/>
        <w:overflowPunct/>
        <w:topLinePunct w:val="0"/>
        <w:autoSpaceDE/>
        <w:autoSpaceDN/>
        <w:bidi w:val="0"/>
        <w:adjustRightInd/>
        <w:snapToGrid/>
        <w:spacing w:line="560" w:lineRule="exact"/>
        <w:ind w:left="0" w:firstLine="640"/>
        <w:jc w:val="both"/>
        <w:textAlignment w:val="auto"/>
        <w:outlineLvl w:val="9"/>
        <w:rPr>
          <w:rFonts w:hint="eastAsia" w:ascii="仿宋_GB2312" w:hAnsi="仿宋_GB2312" w:eastAsia="仿宋_GB2312" w:cs="仿宋_GB2312"/>
          <w:b w:val="0"/>
          <w:bCs/>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九</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b w:val="0"/>
          <w:bCs/>
          <w:color w:val="000000" w:themeColor="text1"/>
          <w:kern w:val="0"/>
          <w:sz w:val="32"/>
          <w:szCs w:val="32"/>
          <w:lang w:val="en-US" w:eastAsia="zh-CN" w:bidi="ar"/>
          <w14:textFill>
            <w14:solidFill>
              <w14:schemeClr w14:val="tx1"/>
            </w14:solidFill>
          </w14:textFill>
        </w:rPr>
        <w:t>同意规划资源部门公开承诺书主要内容的承诺；</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（十）</w:t>
      </w:r>
      <w:r>
        <w:rPr>
          <w:rFonts w:hint="eastAsia" w:ascii="仿宋_GB2312" w:hAnsi="仿宋_GB2312" w:eastAsia="仿宋_GB2312" w:cs="仿宋_GB2312"/>
          <w:color w:val="000000" w:themeColor="text1"/>
          <w:kern w:val="0"/>
          <w:sz w:val="32"/>
          <w:szCs w:val="32"/>
          <w14:textFill>
            <w14:solidFill>
              <w14:schemeClr w14:val="tx1"/>
            </w14:solidFill>
          </w14:textFill>
        </w:rPr>
        <w:t>所作承诺是申请人的真实意思表示。</w:t>
      </w: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val="0"/>
          <w:bCs w:val="0"/>
          <w:color w:val="000000" w:themeColor="text1"/>
          <w:kern w:val="0"/>
          <w:sz w:val="32"/>
          <w:szCs w:val="32"/>
          <w:highlight w:val="none"/>
          <w:u w:val="none"/>
          <w:lang w:eastAsia="zh-CN"/>
          <w14:textFill>
            <w14:solidFill>
              <w14:schemeClr w14:val="tx1"/>
            </w14:solidFill>
          </w14:textFill>
        </w:rPr>
      </w:pPr>
    </w:p>
    <w:p>
      <w:pPr>
        <w:keepNext w:val="0"/>
        <w:keepLines w:val="0"/>
        <w:pageBreakBefore w:val="0"/>
        <w:widowControl w:val="0"/>
        <w:shd w:val="clear" w:color="auto" w:fill="FFFFFF"/>
        <w:kinsoku/>
        <w:wordWrap/>
        <w:overflowPunct w:val="0"/>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000000" w:themeColor="text1"/>
          <w:kern w:val="0"/>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u w:val="none"/>
          <w:lang w:eastAsia="zh-CN"/>
          <w14:textFill>
            <w14:solidFill>
              <w14:schemeClr w14:val="tx1"/>
            </w14:solidFill>
          </w14:textFill>
        </w:rPr>
        <w:t>附件</w:t>
      </w:r>
      <w:r>
        <w:rPr>
          <w:rFonts w:hint="eastAsia" w:ascii="仿宋_GB2312" w:hAnsi="仿宋_GB2312" w:eastAsia="仿宋_GB2312" w:cs="仿宋_GB2312"/>
          <w:b w:val="0"/>
          <w:bCs w:val="0"/>
          <w:color w:val="000000" w:themeColor="text1"/>
          <w:kern w:val="0"/>
          <w:sz w:val="32"/>
          <w:szCs w:val="32"/>
          <w:highlight w:val="none"/>
          <w:u w:val="none"/>
          <w:lang w:val="en-US" w:eastAsia="zh-CN"/>
          <w14:textFill>
            <w14:solidFill>
              <w14:schemeClr w14:val="tx1"/>
            </w14:solidFill>
          </w14:textFill>
        </w:rPr>
        <w:t>: 1.申请当日现场照片</w:t>
      </w:r>
    </w:p>
    <w:p>
      <w:pPr>
        <w:pStyle w:val="2"/>
        <w:ind w:firstLine="1600" w:firstLineChars="500"/>
        <w:rPr>
          <w:rFonts w:hint="default"/>
          <w:color w:val="000000" w:themeColor="text1"/>
          <w:lang w:val="en-US" w:eastAsia="zh-CN"/>
          <w14:textFill>
            <w14:solidFill>
              <w14:schemeClr w14:val="tx1"/>
            </w14:solidFill>
          </w14:textFill>
        </w:rPr>
      </w:pPr>
      <w:r>
        <w:rPr>
          <w:rStyle w:val="7"/>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2.延期说明（格式不限，自行拟定）</w:t>
      </w:r>
    </w:p>
    <w:p>
      <w:pPr>
        <w:pStyle w:val="2"/>
        <w:keepNext w:val="0"/>
        <w:keepLines w:val="0"/>
        <w:pageBreakBefore w:val="0"/>
        <w:widowControl w:val="0"/>
        <w:kinsoku/>
        <w:wordWrap/>
        <w:topLinePunct w:val="0"/>
        <w:autoSpaceDE/>
        <w:autoSpaceDN/>
        <w:bidi w:val="0"/>
        <w:spacing w:line="560" w:lineRule="exact"/>
        <w:jc w:val="both"/>
        <w:textAlignment w:val="auto"/>
        <w:rPr>
          <w:rFonts w:hint="eastAsia"/>
          <w:color w:val="000000" w:themeColor="text1"/>
          <w14:textFill>
            <w14:solidFill>
              <w14:schemeClr w14:val="tx1"/>
            </w14:solidFill>
          </w14:textFill>
        </w:rPr>
      </w:pPr>
    </w:p>
    <w:p>
      <w:pPr>
        <w:pStyle w:val="3"/>
        <w:keepNext w:val="0"/>
        <w:keepLines w:val="0"/>
        <w:pageBreakBefore w:val="0"/>
        <w:kinsoku/>
        <w:topLinePunct w:val="0"/>
        <w:autoSpaceDE/>
        <w:autoSpaceDN/>
        <w:bidi w:val="0"/>
        <w:spacing w:line="560" w:lineRule="exact"/>
        <w:textAlignment w:val="auto"/>
        <w:rPr>
          <w:rFonts w:hint="eastAsia"/>
          <w:color w:val="000000" w:themeColor="text1"/>
          <w14:textFill>
            <w14:solidFill>
              <w14:schemeClr w14:val="tx1"/>
            </w14:solidFill>
          </w14:textFill>
        </w:rPr>
      </w:pP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jc w:val="center"/>
        <w:textAlignment w:val="auto"/>
        <w:outlineLvl w:val="9"/>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Style w:val="7"/>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法定代表人签字</w:t>
      </w:r>
      <w:r>
        <w:rPr>
          <w:rStyle w:val="7"/>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（申请个人签名）</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1600" w:firstLineChars="500"/>
        <w:jc w:val="both"/>
        <w:textAlignment w:val="auto"/>
        <w:outlineLvl w:val="9"/>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建设单位</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盖章）             </w:t>
      </w:r>
    </w:p>
    <w:p>
      <w:pPr>
        <w:keepNext w:val="0"/>
        <w:keepLines w:val="0"/>
        <w:pageBreakBefore w:val="0"/>
        <w:widowControl w:val="0"/>
        <w:shd w:val="clear" w:color="auto" w:fill="FFFFFF"/>
        <w:kinsoku/>
        <w:wordWrap/>
        <w:overflowPunct w:val="0"/>
        <w:topLinePunct w:val="0"/>
        <w:autoSpaceDE/>
        <w:autoSpaceDN/>
        <w:bidi w:val="0"/>
        <w:spacing w:line="560" w:lineRule="exact"/>
        <w:ind w:right="1280" w:firstLine="0" w:firstLineChars="0"/>
        <w:jc w:val="center"/>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日</w:t>
      </w:r>
    </w:p>
    <w:p>
      <w:pPr>
        <w:pStyle w:val="2"/>
        <w:ind w:left="0" w:leftChars="0" w:firstLine="0" w:firstLineChars="0"/>
        <w:jc w:val="both"/>
        <w:rPr>
          <w:rFonts w:hint="eastAsia" w:ascii="仿宋_GB2312" w:hAnsi="Calibri" w:eastAsia="仿宋_GB2312" w:cs="Times New Roman"/>
          <w:b/>
          <w:color w:val="000000" w:themeColor="text1"/>
          <w:kern w:val="2"/>
          <w:sz w:val="36"/>
          <w:szCs w:val="36"/>
          <w:lang w:val="en-US" w:eastAsia="zh-CN" w:bidi="ar-SA"/>
          <w14:textFill>
            <w14:solidFill>
              <w14:schemeClr w14:val="tx1"/>
            </w14:solidFill>
          </w14:textFill>
        </w:rPr>
      </w:pPr>
    </w:p>
    <w:p>
      <w:pPr>
        <w:pStyle w:val="2"/>
        <w:ind w:left="0" w:leftChars="0" w:firstLine="0" w:firstLineChars="0"/>
        <w:jc w:val="both"/>
        <w:rPr>
          <w:rFonts w:hint="eastAsia" w:ascii="仿宋_GB2312" w:hAnsi="Calibri" w:eastAsia="仿宋_GB2312" w:cs="Times New Roman"/>
          <w:b/>
          <w:color w:val="000000" w:themeColor="text1"/>
          <w:kern w:val="2"/>
          <w:sz w:val="36"/>
          <w:szCs w:val="36"/>
          <w:lang w:val="en-US" w:eastAsia="zh-CN" w:bidi="ar-SA"/>
          <w14:textFill>
            <w14:solidFill>
              <w14:schemeClr w14:val="tx1"/>
            </w14:solidFill>
          </w14:textFill>
        </w:rPr>
      </w:pPr>
    </w:p>
    <w:p>
      <w:pPr>
        <w:pStyle w:val="2"/>
        <w:ind w:left="0" w:leftChars="0" w:firstLine="0" w:firstLineChars="0"/>
        <w:jc w:val="both"/>
        <w:rPr>
          <w:rFonts w:hint="eastAsia" w:ascii="仿宋_GB2312" w:hAnsi="Calibri" w:eastAsia="仿宋_GB2312" w:cs="Times New Roman"/>
          <w:b/>
          <w:color w:val="000000" w:themeColor="text1"/>
          <w:kern w:val="2"/>
          <w:sz w:val="36"/>
          <w:szCs w:val="36"/>
          <w:lang w:val="en-US" w:eastAsia="zh-CN" w:bidi="ar-SA"/>
          <w14:textFill>
            <w14:solidFill>
              <w14:schemeClr w14:val="tx1"/>
            </w14:solidFill>
          </w14:textFill>
        </w:rPr>
      </w:pPr>
    </w:p>
    <w:p>
      <w:pPr>
        <w:pStyle w:val="2"/>
        <w:ind w:left="0" w:leftChars="0" w:firstLine="0" w:firstLineChars="0"/>
        <w:jc w:val="both"/>
        <w:rPr>
          <w:rFonts w:hint="eastAsia" w:ascii="仿宋_GB2312" w:hAnsi="Calibri" w:eastAsia="仿宋_GB2312" w:cs="Times New Roman"/>
          <w:b/>
          <w:color w:val="000000" w:themeColor="text1"/>
          <w:kern w:val="2"/>
          <w:sz w:val="36"/>
          <w:szCs w:val="36"/>
          <w:lang w:val="en-US" w:eastAsia="zh-CN" w:bidi="ar-SA"/>
          <w14:textFill>
            <w14:solidFill>
              <w14:schemeClr w14:val="tx1"/>
            </w14:solidFill>
          </w14:textFill>
        </w:rPr>
      </w:pPr>
    </w:p>
    <w:p>
      <w:pPr>
        <w:pStyle w:val="2"/>
        <w:ind w:left="0" w:leftChars="0" w:firstLine="0" w:firstLineChars="0"/>
        <w:jc w:val="both"/>
        <w:rPr>
          <w:rFonts w:hint="eastAsia" w:ascii="仿宋_GB2312" w:hAnsi="Calibri" w:eastAsia="仿宋_GB2312" w:cs="Times New Roman"/>
          <w:b/>
          <w:color w:val="000000" w:themeColor="text1"/>
          <w:kern w:val="2"/>
          <w:sz w:val="36"/>
          <w:szCs w:val="36"/>
          <w:lang w:val="en-US" w:eastAsia="zh-CN" w:bidi="ar-SA"/>
          <w14:textFill>
            <w14:solidFill>
              <w14:schemeClr w14:val="tx1"/>
            </w14:solidFill>
          </w14:textFill>
        </w:rPr>
      </w:pPr>
    </w:p>
    <w:p>
      <w:pPr>
        <w:pStyle w:val="2"/>
        <w:ind w:left="0" w:leftChars="0" w:firstLine="0" w:firstLineChars="0"/>
        <w:jc w:val="both"/>
        <w:rPr>
          <w:rFonts w:hint="eastAsia" w:ascii="仿宋_GB2312" w:hAnsi="Calibri" w:eastAsia="仿宋_GB2312" w:cs="Times New Roman"/>
          <w:b/>
          <w:color w:val="000000" w:themeColor="text1"/>
          <w:kern w:val="2"/>
          <w:sz w:val="36"/>
          <w:szCs w:val="36"/>
          <w:lang w:val="en-US" w:eastAsia="zh-CN" w:bidi="ar-SA"/>
          <w14:textFill>
            <w14:solidFill>
              <w14:schemeClr w14:val="tx1"/>
            </w14:solidFill>
          </w14:textFill>
        </w:rPr>
      </w:pPr>
    </w:p>
    <w:p>
      <w:pPr>
        <w:pStyle w:val="2"/>
        <w:ind w:left="0" w:leftChars="0" w:firstLine="0" w:firstLineChars="0"/>
        <w:jc w:val="both"/>
        <w:rPr>
          <w:rFonts w:hint="eastAsia" w:ascii="仿宋_GB2312" w:hAnsi="Calibri" w:eastAsia="仿宋_GB2312" w:cs="Times New Roman"/>
          <w:b/>
          <w:color w:val="000000" w:themeColor="text1"/>
          <w:kern w:val="2"/>
          <w:sz w:val="36"/>
          <w:szCs w:val="36"/>
          <w:lang w:val="en-US" w:eastAsia="zh-CN" w:bidi="ar-SA"/>
          <w14:textFill>
            <w14:solidFill>
              <w14:schemeClr w14:val="tx1"/>
            </w14:solidFill>
          </w14:textFill>
        </w:rPr>
      </w:pPr>
    </w:p>
    <w:p>
      <w:pPr>
        <w:pStyle w:val="2"/>
        <w:ind w:left="0" w:leftChars="0" w:firstLine="0" w:firstLineChars="0"/>
        <w:jc w:val="both"/>
        <w:rPr>
          <w:rFonts w:hint="eastAsia" w:ascii="仿宋_GB2312" w:hAnsi="Calibri" w:eastAsia="仿宋_GB2312" w:cs="Times New Roman"/>
          <w:b/>
          <w:color w:val="000000" w:themeColor="text1"/>
          <w:kern w:val="2"/>
          <w:sz w:val="36"/>
          <w:szCs w:val="36"/>
          <w:lang w:val="en-US" w:eastAsia="zh-CN" w:bidi="ar-SA"/>
          <w14:textFill>
            <w14:solidFill>
              <w14:schemeClr w14:val="tx1"/>
            </w14:solidFill>
          </w14:textFill>
        </w:rPr>
      </w:pPr>
    </w:p>
    <w:p>
      <w:pPr>
        <w:pStyle w:val="2"/>
        <w:ind w:left="0" w:leftChars="0" w:firstLine="0" w:firstLineChars="0"/>
        <w:jc w:val="both"/>
        <w:rPr>
          <w:rFonts w:hint="eastAsia" w:ascii="仿宋_GB2312" w:hAnsi="Calibri" w:eastAsia="仿宋_GB2312" w:cs="Times New Roman"/>
          <w:b/>
          <w:color w:val="000000" w:themeColor="text1"/>
          <w:kern w:val="2"/>
          <w:sz w:val="36"/>
          <w:szCs w:val="36"/>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u w:val="none"/>
          <w:lang w:eastAsia="zh-CN"/>
          <w14:textFill>
            <w14:solidFill>
              <w14:schemeClr w14:val="tx1"/>
            </w14:solidFill>
          </w14:textFill>
        </w:rPr>
        <w:t>附件</w:t>
      </w:r>
    </w:p>
    <w:p>
      <w:pPr>
        <w:pStyle w:val="2"/>
        <w:ind w:left="0" w:leftChars="0" w:firstLine="0" w:firstLineChars="0"/>
        <w:jc w:val="center"/>
        <w:rPr>
          <w:rFonts w:hint="eastAsia" w:ascii="仿宋_GB2312" w:hAnsi="Calibri" w:eastAsia="仿宋_GB2312" w:cs="Times New Roman"/>
          <w:b/>
          <w:color w:val="000000" w:themeColor="text1"/>
          <w:kern w:val="2"/>
          <w:sz w:val="36"/>
          <w:szCs w:val="36"/>
          <w:lang w:val="en-US" w:eastAsia="zh-CN" w:bidi="ar-SA"/>
          <w14:textFill>
            <w14:solidFill>
              <w14:schemeClr w14:val="tx1"/>
            </w14:solidFill>
          </w14:textFill>
        </w:rPr>
      </w:pPr>
      <w:r>
        <w:rPr>
          <w:rFonts w:hint="eastAsia" w:ascii="仿宋_GB2312" w:hAnsi="Calibri" w:eastAsia="仿宋_GB2312" w:cs="Times New Roman"/>
          <w:b/>
          <w:color w:val="000000" w:themeColor="text1"/>
          <w:kern w:val="2"/>
          <w:sz w:val="36"/>
          <w:szCs w:val="36"/>
          <w:lang w:val="en-US" w:eastAsia="zh-CN" w:bidi="ar-SA"/>
          <w14:textFill>
            <w14:solidFill>
              <w14:schemeClr w14:val="tx1"/>
            </w14:solidFill>
          </w14:textFill>
        </w:rPr>
        <w:t>申请当日现场照片</w:t>
      </w:r>
    </w:p>
    <w:tbl>
      <w:tblPr>
        <w:tblStyle w:val="5"/>
        <w:tblW w:w="100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4794"/>
        <w:gridCol w:w="47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88" w:hRule="atLeast"/>
          <w:jc w:val="center"/>
        </w:trPr>
        <w:tc>
          <w:tcPr>
            <w:tcW w:w="487" w:type="dxa"/>
            <w:vMerge w:val="restart"/>
            <w:tcBorders>
              <w:tl2br w:val="nil"/>
              <w:tr2bl w:val="nil"/>
            </w:tcBorders>
            <w:noWrap w:val="0"/>
            <w:textDirection w:val="tbRlV"/>
            <w:vAlign w:val="center"/>
          </w:tcPr>
          <w:p>
            <w:pPr>
              <w:pStyle w:val="8"/>
              <w:ind w:left="113" w:right="113"/>
              <w:rPr>
                <w:rFonts w:hint="eastAsia" w:ascii="Times New Roman"/>
                <w:color w:val="000000" w:themeColor="text1"/>
                <w:lang w:eastAsia="zh-CN"/>
                <w14:textFill>
                  <w14:solidFill>
                    <w14:schemeClr w14:val="tx1"/>
                  </w14:solidFill>
                </w14:textFill>
              </w:rPr>
            </w:pPr>
            <w:r>
              <w:rPr>
                <w:rFonts w:hint="eastAsia" w:ascii="Times New Roman"/>
                <w:color w:val="000000" w:themeColor="text1"/>
                <w:lang w:eastAsia="zh-CN"/>
                <w14:textFill>
                  <w14:solidFill>
                    <w14:schemeClr w14:val="tx1"/>
                  </w14:solidFill>
                </w14:textFill>
              </w:rPr>
              <w:t>承诺书附件照片</w:t>
            </w:r>
          </w:p>
        </w:tc>
        <w:tc>
          <w:tcPr>
            <w:tcW w:w="4794" w:type="dxa"/>
            <w:tcBorders>
              <w:tl2br w:val="nil"/>
              <w:tr2bl w:val="nil"/>
            </w:tcBorders>
            <w:noWrap w:val="0"/>
            <w:vAlign w:val="center"/>
          </w:tcPr>
          <w:p>
            <w:pPr>
              <w:tabs>
                <w:tab w:val="left" w:pos="2639"/>
              </w:tabs>
              <w:adjustRightInd w:val="0"/>
              <w:snapToGrid w:val="0"/>
              <w:spacing w:line="283" w:lineRule="auto"/>
              <w:jc w:val="center"/>
              <w:rPr>
                <w:rFonts w:hint="eastAsia" w:eastAsia="宋体"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（东侧照片）</w:t>
            </w:r>
          </w:p>
        </w:tc>
        <w:tc>
          <w:tcPr>
            <w:tcW w:w="4794" w:type="dxa"/>
            <w:tcBorders>
              <w:tl2br w:val="nil"/>
              <w:tr2bl w:val="nil"/>
            </w:tcBorders>
            <w:noWrap w:val="0"/>
            <w:vAlign w:val="center"/>
          </w:tcPr>
          <w:p>
            <w:pPr>
              <w:adjustRightInd w:val="0"/>
              <w:snapToGrid w:val="0"/>
              <w:spacing w:line="283" w:lineRule="auto"/>
              <w:jc w:val="center"/>
              <w:rPr>
                <w:rFonts w:hint="eastAsia" w:cs="宋体"/>
                <w:color w:val="000000" w:themeColor="text1"/>
                <w14:textFill>
                  <w14:solidFill>
                    <w14:schemeClr w14:val="tx1"/>
                  </w14:solidFill>
                </w14:textFill>
              </w:rPr>
            </w:pPr>
            <w:r>
              <w:rPr>
                <w:rFonts w:hint="eastAsia" w:cs="宋体"/>
                <w:color w:val="000000" w:themeColor="text1"/>
                <w:lang w:eastAsia="zh-CN"/>
                <w14:textFill>
                  <w14:solidFill>
                    <w14:schemeClr w14:val="tx1"/>
                  </w14:solidFill>
                </w14:textFill>
              </w:rPr>
              <w:t>（西侧照片）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03" w:hRule="atLeast"/>
          <w:jc w:val="center"/>
        </w:trPr>
        <w:tc>
          <w:tcPr>
            <w:tcW w:w="487" w:type="dxa"/>
            <w:vMerge w:val="continue"/>
            <w:tcBorders>
              <w:tl2br w:val="nil"/>
              <w:tr2bl w:val="nil"/>
            </w:tcBorders>
            <w:noWrap w:val="0"/>
            <w:textDirection w:val="tbRlV"/>
            <w:vAlign w:val="center"/>
          </w:tcPr>
          <w:p>
            <w:pPr>
              <w:pStyle w:val="8"/>
              <w:ind w:left="113" w:right="113"/>
              <w:rPr>
                <w:rFonts w:hint="eastAsia" w:ascii="Times New Roman"/>
                <w:color w:val="000000" w:themeColor="text1"/>
                <w:lang w:eastAsia="zh-CN"/>
                <w14:textFill>
                  <w14:solidFill>
                    <w14:schemeClr w14:val="tx1"/>
                  </w14:solidFill>
                </w14:textFill>
              </w:rPr>
            </w:pPr>
          </w:p>
        </w:tc>
        <w:tc>
          <w:tcPr>
            <w:tcW w:w="4794" w:type="dxa"/>
            <w:tcBorders>
              <w:tl2br w:val="nil"/>
              <w:tr2bl w:val="nil"/>
            </w:tcBorders>
            <w:noWrap w:val="0"/>
            <w:vAlign w:val="center"/>
          </w:tcPr>
          <w:p>
            <w:pPr>
              <w:adjustRightInd w:val="0"/>
              <w:snapToGrid w:val="0"/>
              <w:spacing w:line="283" w:lineRule="auto"/>
              <w:jc w:val="center"/>
              <w:rPr>
                <w:rFonts w:hint="eastAsia" w:cs="宋体"/>
                <w:color w:val="000000" w:themeColor="text1"/>
                <w14:textFill>
                  <w14:solidFill>
                    <w14:schemeClr w14:val="tx1"/>
                  </w14:solidFill>
                </w14:textFill>
              </w:rPr>
            </w:pPr>
            <w:r>
              <w:rPr>
                <w:rFonts w:hint="eastAsia" w:cs="宋体"/>
                <w:color w:val="000000" w:themeColor="text1"/>
                <w:lang w:eastAsia="zh-CN"/>
                <w14:textFill>
                  <w14:solidFill>
                    <w14:schemeClr w14:val="tx1"/>
                  </w14:solidFill>
                </w14:textFill>
              </w:rPr>
              <w:t>（南侧照片）</w:t>
            </w:r>
          </w:p>
        </w:tc>
        <w:tc>
          <w:tcPr>
            <w:tcW w:w="4794" w:type="dxa"/>
            <w:tcBorders>
              <w:tl2br w:val="nil"/>
              <w:tr2bl w:val="nil"/>
            </w:tcBorders>
            <w:noWrap w:val="0"/>
            <w:vAlign w:val="center"/>
          </w:tcPr>
          <w:p>
            <w:pPr>
              <w:adjustRightInd w:val="0"/>
              <w:snapToGrid w:val="0"/>
              <w:spacing w:line="283" w:lineRule="auto"/>
              <w:jc w:val="center"/>
              <w:rPr>
                <w:rFonts w:hint="eastAsia" w:cs="宋体"/>
                <w:color w:val="000000" w:themeColor="text1"/>
                <w14:textFill>
                  <w14:solidFill>
                    <w14:schemeClr w14:val="tx1"/>
                  </w14:solidFill>
                </w14:textFill>
              </w:rPr>
            </w:pPr>
            <w:r>
              <w:rPr>
                <w:rFonts w:hint="eastAsia" w:cs="宋体"/>
                <w:color w:val="000000" w:themeColor="text1"/>
                <w:lang w:eastAsia="zh-CN"/>
                <w14:textFill>
                  <w14:solidFill>
                    <w14:schemeClr w14:val="tx1"/>
                  </w14:solidFill>
                </w14:textFill>
              </w:rPr>
              <w:t>（北侧照片）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30" w:hRule="atLeast"/>
          <w:jc w:val="center"/>
        </w:trPr>
        <w:tc>
          <w:tcPr>
            <w:tcW w:w="487" w:type="dxa"/>
            <w:vMerge w:val="continue"/>
            <w:tcBorders>
              <w:tl2br w:val="nil"/>
              <w:tr2bl w:val="nil"/>
            </w:tcBorders>
            <w:noWrap w:val="0"/>
            <w:textDirection w:val="tbRlV"/>
            <w:vAlign w:val="center"/>
          </w:tcPr>
          <w:p>
            <w:pPr>
              <w:pStyle w:val="8"/>
              <w:ind w:left="113" w:right="113"/>
              <w:rPr>
                <w:rFonts w:hint="eastAsia" w:ascii="Times New Roman"/>
                <w:color w:val="000000" w:themeColor="text1"/>
                <w:lang w:eastAsia="zh-CN"/>
                <w14:textFill>
                  <w14:solidFill>
                    <w14:schemeClr w14:val="tx1"/>
                  </w14:solidFill>
                </w14:textFill>
              </w:rPr>
            </w:pPr>
          </w:p>
        </w:tc>
        <w:tc>
          <w:tcPr>
            <w:tcW w:w="9588" w:type="dxa"/>
            <w:gridSpan w:val="2"/>
            <w:tcBorders>
              <w:tl2br w:val="nil"/>
              <w:tr2bl w:val="nil"/>
            </w:tcBorders>
            <w:noWrap w:val="0"/>
            <w:vAlign w:val="center"/>
          </w:tcPr>
          <w:p>
            <w:pPr>
              <w:adjustRightInd w:val="0"/>
              <w:snapToGrid w:val="0"/>
              <w:spacing w:line="283" w:lineRule="auto"/>
              <w:jc w:val="left"/>
              <w:rPr>
                <w:rStyle w:val="7"/>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pPr>
            <w:r>
              <w:rPr>
                <w:rStyle w:val="7"/>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申请单位盖章/申请个人签名：</w:t>
            </w:r>
          </w:p>
          <w:p>
            <w:pPr>
              <w:adjustRightInd w:val="0"/>
              <w:snapToGrid w:val="0"/>
              <w:spacing w:line="283" w:lineRule="auto"/>
              <w:jc w:val="left"/>
              <w:rPr>
                <w:rFonts w:hint="eastAsia" w:cs="宋体"/>
                <w:color w:val="000000" w:themeColor="text1"/>
                <w14:textFill>
                  <w14:solidFill>
                    <w14:schemeClr w14:val="tx1"/>
                  </w14:solidFill>
                </w14:textFill>
              </w:rPr>
            </w:pPr>
            <w:r>
              <w:rPr>
                <w:rStyle w:val="7"/>
                <w:rFonts w:hint="eastAsia" w:ascii="仿宋_GB2312" w:hAnsi="仿宋_GB2312" w:eastAsia="仿宋_GB2312" w:cs="仿宋_GB2312"/>
                <w:color w:val="000000" w:themeColor="text1"/>
                <w:kern w:val="0"/>
                <w:sz w:val="28"/>
                <w:szCs w:val="28"/>
                <w:lang w:val="en-US" w:eastAsia="zh-CN" w:bidi="ar-SA"/>
                <w14:textFill>
                  <w14:solidFill>
                    <w14:schemeClr w14:val="tx1"/>
                  </w14:solidFill>
                </w14:textFill>
              </w:rPr>
              <w:t>拍摄日期：</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w:t>
            </w:r>
          </w:p>
        </w:tc>
      </w:tr>
    </w:tbl>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2C25E0"/>
    <w:rsid w:val="03161DDF"/>
    <w:rsid w:val="038B31F7"/>
    <w:rsid w:val="03A16734"/>
    <w:rsid w:val="0E6A1925"/>
    <w:rsid w:val="122C25E0"/>
    <w:rsid w:val="133D3B1C"/>
    <w:rsid w:val="193E51B7"/>
    <w:rsid w:val="1948000B"/>
    <w:rsid w:val="19A625A3"/>
    <w:rsid w:val="1A690F0C"/>
    <w:rsid w:val="1AB470CB"/>
    <w:rsid w:val="1D507457"/>
    <w:rsid w:val="250D6B57"/>
    <w:rsid w:val="29990B89"/>
    <w:rsid w:val="29A30860"/>
    <w:rsid w:val="2C2D0348"/>
    <w:rsid w:val="2C4718A0"/>
    <w:rsid w:val="3728158B"/>
    <w:rsid w:val="3CFF8DF1"/>
    <w:rsid w:val="3D931F15"/>
    <w:rsid w:val="3F3512C1"/>
    <w:rsid w:val="3F5FEB4B"/>
    <w:rsid w:val="426F1868"/>
    <w:rsid w:val="432F752F"/>
    <w:rsid w:val="46430F09"/>
    <w:rsid w:val="4CD814A5"/>
    <w:rsid w:val="4CEC18C2"/>
    <w:rsid w:val="4F3E1867"/>
    <w:rsid w:val="57755F3A"/>
    <w:rsid w:val="591539B6"/>
    <w:rsid w:val="5A9DF234"/>
    <w:rsid w:val="5E67429D"/>
    <w:rsid w:val="5FEF2D34"/>
    <w:rsid w:val="65BD1297"/>
    <w:rsid w:val="65D87EA7"/>
    <w:rsid w:val="69F56EEB"/>
    <w:rsid w:val="6A74295D"/>
    <w:rsid w:val="6B774E79"/>
    <w:rsid w:val="6E4B10D5"/>
    <w:rsid w:val="6EE367FB"/>
    <w:rsid w:val="74A560CD"/>
    <w:rsid w:val="789210E2"/>
    <w:rsid w:val="795A3354"/>
    <w:rsid w:val="BFFD44A5"/>
    <w:rsid w:val="C5E3349B"/>
    <w:rsid w:val="D3BD6645"/>
    <w:rsid w:val="DBFF0D3F"/>
    <w:rsid w:val="FF7AF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3"/>
    <w:unhideWhenUsed/>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Normal (Web)"/>
    <w:basedOn w:val="1"/>
    <w:qFormat/>
    <w:uiPriority w:val="0"/>
    <w:rPr>
      <w:sz w:val="24"/>
    </w:rPr>
  </w:style>
  <w:style w:type="character" w:customStyle="1" w:styleId="7">
    <w:name w:val="NormalCharacter"/>
    <w:qFormat/>
    <w:uiPriority w:val="0"/>
    <w:rPr>
      <w:rFonts w:ascii="Times New Roman" w:hAnsi="Times New Roman" w:eastAsia="宋体" w:cs="Times New Roman"/>
      <w:kern w:val="2"/>
      <w:sz w:val="21"/>
      <w:szCs w:val="22"/>
      <w:lang w:val="en-US" w:eastAsia="zh-CN" w:bidi="ar-SA"/>
    </w:rPr>
  </w:style>
  <w:style w:type="paragraph" w:customStyle="1" w:styleId="8">
    <w:name w:val="表格文字"/>
    <w:basedOn w:val="1"/>
    <w:qFormat/>
    <w:uiPriority w:val="99"/>
    <w:pPr>
      <w:adjustRightInd w:val="0"/>
      <w:snapToGrid w:val="0"/>
      <w:ind w:left="-57" w:right="-57"/>
      <w:jc w:val="center"/>
    </w:pPr>
    <w:rPr>
      <w:rFonts w:asci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2024-01-29T00:47:00Z</dcterms:created>
  <dc:creator>熊竹遥</dc:creator>
  <cp:lastModifiedBy>NTKO</cp:lastModifiedBy>
  <cp:lastPrinted>2025-06-17T12:27:00Z</cp:lastPrinted>
  <dcterms:modified xsi:type="dcterms:W3CDTF">2025-09-15T08:21:25Z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3FD6859AEFE64FB2BA0A76D3F4F3F8E8</vt:lpwstr>
  </property>
</Properties>
</file>