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41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广州市花都区2025年度第八十七批次城镇</w:t>
      </w:r>
    </w:p>
    <w:p w14:paraId="6718F9C7">
      <w:pPr>
        <w:numPr>
          <w:ilvl w:val="0"/>
          <w:numId w:val="0"/>
        </w:numPr>
        <w:spacing w:line="56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建设用地（花都区岑境村、东莞村、东镜村</w:t>
      </w:r>
    </w:p>
    <w:p w14:paraId="5057BF47">
      <w:pPr>
        <w:numPr>
          <w:ilvl w:val="0"/>
          <w:numId w:val="0"/>
        </w:numPr>
        <w:spacing w:line="56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村镇工业集聚区改造项目</w:t>
      </w:r>
      <w:r>
        <w:rPr>
          <w:rFonts w:hint="eastAsia" w:ascii="方正小标宋简体" w:hAnsi="方正小标宋简体" w:eastAsia="方正小标宋简体" w:cs="方正小标宋简体"/>
          <w:sz w:val="44"/>
          <w:szCs w:val="44"/>
          <w:lang w:val="en-US" w:eastAsia="zh-CN"/>
        </w:rPr>
        <w:t>〔低效用地〕</w:t>
      </w:r>
      <w:r>
        <w:rPr>
          <w:rFonts w:hint="eastAsia" w:ascii="方正小标宋简体" w:hAnsi="方正小标宋简体" w:eastAsia="方正小标宋简体" w:cs="方正小标宋简体"/>
          <w:color w:val="auto"/>
          <w:sz w:val="44"/>
          <w:szCs w:val="44"/>
          <w:lang w:val="en-US" w:eastAsia="zh-CN"/>
        </w:rPr>
        <w:t>）</w:t>
      </w:r>
    </w:p>
    <w:p w14:paraId="2D64D5A4">
      <w:pPr>
        <w:numPr>
          <w:ilvl w:val="0"/>
          <w:numId w:val="0"/>
        </w:numPr>
        <w:spacing w:line="560" w:lineRule="exact"/>
        <w:jc w:val="center"/>
        <w:rPr>
          <w:rFonts w:hint="eastAsia"/>
          <w:color w:val="auto"/>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14:paraId="37ADD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kern w:val="0"/>
          <w:shd w:val="clear" w:color="auto" w:fill="FFFFFF"/>
          <w:lang w:bidi="ar"/>
        </w:rPr>
      </w:pPr>
    </w:p>
    <w:p w14:paraId="58B53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w:t>
      </w:r>
      <w:r>
        <w:rPr>
          <w:rFonts w:hint="default" w:ascii="Times New Roman" w:hAnsi="Times New Roman" w:cs="Times New Roman"/>
          <w:color w:val="auto"/>
          <w:kern w:val="0"/>
          <w:shd w:val="clear" w:color="auto" w:fill="FFFFFF"/>
          <w:lang w:bidi="ar"/>
        </w:rPr>
        <w:t>2007</w:t>
      </w:r>
      <w:r>
        <w:rPr>
          <w:rFonts w:hint="eastAsia" w:ascii="仿宋_GB2312" w:hAnsi="仿宋_GB2312" w:cs="仿宋_GB2312"/>
          <w:color w:val="auto"/>
          <w:kern w:val="0"/>
          <w:shd w:val="clear" w:color="auto" w:fill="FFFFFF"/>
          <w:lang w:bidi="ar"/>
        </w:rPr>
        <w:t>〕</w:t>
      </w:r>
      <w:r>
        <w:rPr>
          <w:rFonts w:hint="eastAsia" w:ascii="Times New Roman" w:hAnsi="Times New Roman" w:cs="Times New Roman"/>
          <w:color w:val="auto"/>
          <w:kern w:val="0"/>
          <w:shd w:val="clear" w:color="auto" w:fill="FFFFFF"/>
          <w:lang w:bidi="ar"/>
        </w:rPr>
        <w:t>14</w:t>
      </w:r>
      <w:r>
        <w:rPr>
          <w:rFonts w:hint="eastAsia" w:ascii="仿宋_GB2312" w:hAnsi="仿宋_GB2312" w:cs="仿宋_GB2312"/>
          <w:color w:val="auto"/>
          <w:kern w:val="0"/>
          <w:shd w:val="clear" w:color="auto" w:fill="FFFFFF"/>
          <w:lang w:bidi="ar"/>
        </w:rPr>
        <w:t>号，下称劳社部发</w:t>
      </w:r>
      <w:r>
        <w:rPr>
          <w:rFonts w:hint="eastAsia" w:ascii="Times New Roman" w:hAnsi="Times New Roman" w:cs="Times New Roman"/>
          <w:color w:val="auto"/>
          <w:kern w:val="0"/>
          <w:shd w:val="clear" w:color="auto" w:fill="FFFFFF"/>
          <w:lang w:bidi="ar"/>
        </w:rPr>
        <w:t>〔2007〕14</w:t>
      </w:r>
      <w:r>
        <w:rPr>
          <w:rFonts w:hint="eastAsia" w:ascii="仿宋_GB2312" w:hAnsi="仿宋_GB2312" w:cs="仿宋_GB2312"/>
          <w:color w:val="auto"/>
          <w:kern w:val="0"/>
          <w:shd w:val="clear" w:color="auto" w:fill="FFFFFF"/>
          <w:lang w:bidi="ar"/>
        </w:rPr>
        <w:t>号）、《广东省人民政府办公厅转发省人力资源社会保障厅关于进一步完善我省被征地农民养老保障政策意见的通知》（粤府办</w:t>
      </w:r>
      <w:r>
        <w:rPr>
          <w:rFonts w:hint="eastAsia" w:ascii="Times New Roman" w:hAnsi="Times New Roman" w:cs="Times New Roman"/>
          <w:color w:val="auto"/>
          <w:kern w:val="0"/>
          <w:shd w:val="clear" w:color="auto" w:fill="FFFFFF"/>
          <w:lang w:bidi="ar"/>
        </w:rPr>
        <w:t>〔2021〕22号）和《广州市人民政府办公厅转发关于进一步完善我省被征地农民养老保障政策意见的通知》（穗府办规〔2022〕3号）等有关规定，拟定</w:t>
      </w:r>
      <w:r>
        <w:rPr>
          <w:rFonts w:hint="eastAsia" w:ascii="Times New Roman" w:hAnsi="Times New Roman" w:cs="Times New Roman"/>
          <w:color w:val="auto"/>
          <w:kern w:val="0"/>
          <w:shd w:val="clear" w:color="auto" w:fill="FFFFFF"/>
          <w:lang w:val="en-US" w:eastAsia="zh-CN" w:bidi="ar"/>
        </w:rPr>
        <w:t>广州市花都区</w:t>
      </w:r>
      <w:r>
        <w:rPr>
          <w:rFonts w:hint="eastAsia" w:cs="Times New Roman"/>
          <w:color w:val="auto"/>
          <w:kern w:val="0"/>
          <w:shd w:val="clear" w:color="auto" w:fill="FFFFFF"/>
          <w:lang w:val="en-US" w:eastAsia="zh-CN" w:bidi="ar"/>
        </w:rPr>
        <w:t>2025年度第八十七批次</w:t>
      </w:r>
      <w:r>
        <w:rPr>
          <w:rFonts w:hint="eastAsia" w:ascii="Times New Roman" w:hAnsi="Times New Roman" w:cs="Times New Roman"/>
          <w:color w:val="auto"/>
          <w:kern w:val="0"/>
          <w:shd w:val="clear" w:color="auto" w:fill="FFFFFF"/>
          <w:lang w:val="en-US" w:eastAsia="zh-CN" w:bidi="ar"/>
        </w:rPr>
        <w:t>城</w:t>
      </w:r>
      <w:r>
        <w:rPr>
          <w:rFonts w:hint="eastAsia" w:ascii="仿宋_GB2312" w:hAnsi="仿宋_GB2312" w:cs="仿宋_GB2312"/>
          <w:color w:val="auto"/>
          <w:lang w:val="en-US" w:eastAsia="zh-CN"/>
        </w:rPr>
        <w:t>镇建设用地（花都区岑境村、东莞村、东镜村村镇工业集聚区改造项目〔低效用地〕）</w:t>
      </w:r>
      <w:r>
        <w:rPr>
          <w:rFonts w:hint="eastAsia" w:ascii="仿宋_GB2312" w:hAnsi="仿宋_GB2312" w:eastAsia="仿宋_GB2312" w:cs="仿宋_GB2312"/>
          <w:color w:val="auto"/>
          <w:lang w:val="en-US" w:eastAsia="zh-CN"/>
        </w:rPr>
        <w:t>被征地农民养老保障方案如下：</w:t>
      </w:r>
    </w:p>
    <w:p w14:paraId="11E9E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w:t>
      </w:r>
      <w:r>
        <w:rPr>
          <w:rFonts w:hint="eastAsia" w:cs="Times New Roman"/>
          <w:color w:val="auto"/>
          <w:kern w:val="0"/>
          <w:shd w:val="clear" w:color="auto" w:fill="FFFFFF"/>
          <w:lang w:val="en-US" w:eastAsia="zh-CN" w:bidi="ar"/>
        </w:rPr>
        <w:t>2025年度第八十七批次</w:t>
      </w:r>
      <w:r>
        <w:rPr>
          <w:rFonts w:hint="eastAsia" w:ascii="仿宋_GB2312" w:hAnsi="仿宋_GB2312" w:cs="仿宋_GB2312"/>
          <w:color w:val="auto"/>
          <w:lang w:val="en-US" w:eastAsia="zh-CN"/>
        </w:rPr>
        <w:t>城镇建设用地（花都区岑境村、东莞村、东镜村村镇工业集聚区改造项目〔低效用地〕）</w:t>
      </w:r>
      <w:r>
        <w:rPr>
          <w:rFonts w:hint="eastAsia" w:ascii="仿宋_GB2312" w:hAnsi="仿宋_GB2312" w:eastAsia="仿宋_GB2312" w:cs="仿宋_GB2312"/>
          <w:color w:val="auto"/>
          <w:lang w:val="en-US" w:eastAsia="zh-CN"/>
        </w:rPr>
        <w:t>项目涉及的被征地农民实施社会养老保障。</w:t>
      </w:r>
    </w:p>
    <w:p w14:paraId="36107B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w:t>
      </w:r>
      <w:r>
        <w:rPr>
          <w:rFonts w:hint="eastAsia" w:cs="Times New Roman"/>
          <w:kern w:val="2"/>
          <w:sz w:val="32"/>
          <w:szCs w:val="32"/>
          <w:highlight w:val="none"/>
          <w:u w:val="none"/>
          <w:lang w:val="en-US" w:eastAsia="zh-CN" w:bidi="ar"/>
        </w:rPr>
        <w:t>东莞村、东镜村、岑境村、</w:t>
      </w:r>
      <w:r>
        <w:rPr>
          <w:rFonts w:hint="eastAsia" w:cs="Times New Roman"/>
          <w:kern w:val="2"/>
          <w:sz w:val="32"/>
          <w:szCs w:val="32"/>
          <w:lang w:eastAsia="zh-CN" w:bidi="ar"/>
        </w:rPr>
        <w:t>新村村、旧村村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cs="Times New Roman"/>
          <w:bCs/>
          <w:color w:val="auto"/>
          <w:kern w:val="2"/>
          <w:sz w:val="32"/>
          <w:szCs w:val="32"/>
          <w:highlight w:val="none"/>
          <w:u w:val="none"/>
          <w:lang w:val="en-US" w:eastAsia="zh-CN" w:bidi="ar"/>
        </w:rPr>
        <w:t>406.1445</w:t>
      </w:r>
      <w:r>
        <w:rPr>
          <w:rFonts w:hint="eastAsia" w:ascii="Times New Roman" w:hAnsi="Times New Roman" w:cs="Times New Roman"/>
          <w:color w:val="auto"/>
          <w:kern w:val="0"/>
          <w:shd w:val="clear" w:color="auto" w:fill="FFFFFF"/>
          <w:lang w:val="en-US" w:eastAsia="zh-CN" w:bidi="ar"/>
        </w:rPr>
        <w:t>亩，其中0亩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Times New Roman" w:hAnsi="Times New Roman" w:cs="Times New Roman"/>
          <w:color w:val="auto"/>
          <w:kern w:val="0"/>
          <w:shd w:val="clear" w:color="auto" w:fill="FFFFFF"/>
          <w:lang w:val="en-US" w:eastAsia="zh-CN" w:bidi="ar"/>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Times New Roman" w:hAnsi="Times New Roman" w:cs="Times New Roman"/>
          <w:color w:val="auto"/>
          <w:kern w:val="0"/>
          <w:shd w:val="clear" w:color="auto" w:fill="FFFFFF"/>
          <w:lang w:val="en-US" w:eastAsia="zh-CN" w:bidi="ar"/>
        </w:rPr>
        <w:t>13.33万元/亩的16%），其中0亩属于农村集体经济组织留用地，按规定不计提征地社保费，需计提费用共</w:t>
      </w:r>
      <w:r>
        <w:rPr>
          <w:rFonts w:hint="eastAsia" w:cs="Times New Roman"/>
          <w:color w:val="auto"/>
          <w:kern w:val="0"/>
          <w:highlight w:val="none"/>
          <w:shd w:val="clear" w:color="auto" w:fill="FFFFFF"/>
          <w:lang w:val="en-US" w:eastAsia="zh-CN" w:bidi="ar"/>
        </w:rPr>
        <w:t>869.20</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0FE359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rPr>
        <w:t>16</w:t>
      </w:r>
      <w:r>
        <w:rPr>
          <w:rFonts w:hint="eastAsia" w:ascii="仿宋_GB2312" w:hAnsi="仿宋_GB2312" w:eastAsia="仿宋_GB2312" w:cs="仿宋_GB2312"/>
        </w:rPr>
        <w:t>周岁以上的家庭成员，纳入征地社保补贴对象范围。农村集体经济组织另有规定的（如实行土地股份制经济或者集体统一经营土地等情况），可从其规定。</w:t>
      </w:r>
    </w:p>
    <w:p w14:paraId="67AFA2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w:t>
      </w:r>
      <w:r>
        <w:rPr>
          <w:rFonts w:hint="default" w:ascii="Times New Roman" w:hAnsi="Times New Roman" w:cs="Times New Roman"/>
          <w:b w:val="0"/>
          <w:bCs/>
          <w:color w:val="auto"/>
          <w:lang w:val="en-US" w:eastAsia="zh-CN"/>
        </w:rPr>
        <w:t>3</w:t>
      </w:r>
      <w:r>
        <w:rPr>
          <w:rFonts w:hint="eastAsia" w:ascii="仿宋_GB2312" w:hAnsi="仿宋_GB2312" w:cs="仿宋_GB2312"/>
          <w:b w:val="0"/>
          <w:bCs/>
          <w:color w:val="auto"/>
          <w:lang w:val="en-US" w:eastAsia="zh-CN"/>
        </w:rPr>
        <w:t>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4512A47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color w:val="auto"/>
          <w:sz w:val="32"/>
          <w:szCs w:val="32"/>
        </w:rPr>
      </w:pPr>
    </w:p>
    <w:p w14:paraId="2C8767AC">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67EDD54F">
      <w:pPr>
        <w:pStyle w:val="2"/>
        <w:rPr>
          <w:rFonts w:hint="eastAsia"/>
          <w:lang w:val="en-US" w:eastAsia="zh-CN"/>
        </w:rPr>
      </w:pPr>
    </w:p>
    <w:p w14:paraId="66EC988F">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0D75B1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default" w:ascii="Times New Roman" w:hAnsi="Times New Roman" w:cs="Times New Roman"/>
          <w:color w:val="auto"/>
          <w:sz w:val="32"/>
          <w:szCs w:val="32"/>
          <w:lang w:val="en-US" w:eastAsia="zh-CN"/>
        </w:rPr>
        <w:t>2025</w:t>
      </w:r>
      <w:r>
        <w:rPr>
          <w:rFonts w:hint="default" w:ascii="Times New Roman" w:hAnsi="Times New Roman" w:eastAsia="仿宋_GB2312" w:cs="Times New Roman"/>
          <w:color w:val="auto"/>
          <w:sz w:val="32"/>
          <w:szCs w:val="32"/>
          <w:lang w:val="en-US" w:eastAsia="zh-CN"/>
        </w:rPr>
        <w:t>年</w:t>
      </w:r>
      <w:r>
        <w:rPr>
          <w:rFonts w:hint="eastAsia"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eastAsia" w:cs="Times New Roman"/>
          <w:i w:val="0"/>
          <w:caps w:val="0"/>
          <w:color w:val="auto"/>
          <w:spacing w:val="0"/>
          <w:kern w:val="0"/>
          <w:sz w:val="32"/>
          <w:szCs w:val="32"/>
          <w:shd w:val="clear" w:color="auto" w:fill="FFFFFF"/>
          <w:lang w:val="en-US" w:eastAsia="zh-CN" w:bidi="ar"/>
        </w:rPr>
        <w:t>26</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日</w:t>
      </w:r>
    </w:p>
    <w:p w14:paraId="59CABD56">
      <w:pPr>
        <w:rPr>
          <w:rFonts w:hint="default" w:ascii="黑体" w:hAnsi="黑体" w:eastAsia="黑体" w:cs="黑体"/>
          <w:color w:val="auto"/>
          <w:highlight w:val="none"/>
          <w:lang w:val="en-US" w:eastAsia="zh-CN"/>
        </w:rPr>
      </w:pPr>
      <w:r>
        <w:rPr>
          <w:rFonts w:hint="eastAsia" w:ascii="黑体" w:hAnsi="黑体" w:eastAsia="黑体" w:cs="黑体"/>
          <w:color w:val="auto"/>
          <w:highlight w:val="none"/>
        </w:rPr>
        <w:t>附</w:t>
      </w:r>
      <w:r>
        <w:rPr>
          <w:rFonts w:hint="eastAsia" w:ascii="黑体" w:hAnsi="黑体" w:eastAsia="黑体" w:cs="黑体"/>
          <w:color w:val="auto"/>
          <w:highlight w:val="none"/>
          <w:lang w:eastAsia="zh-CN"/>
        </w:rPr>
        <w:t>件</w:t>
      </w:r>
    </w:p>
    <w:p w14:paraId="17D0C622">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2D1D746C">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978"/>
        <w:gridCol w:w="3066"/>
        <w:gridCol w:w="1400"/>
        <w:gridCol w:w="1700"/>
        <w:gridCol w:w="1562"/>
      </w:tblGrid>
      <w:tr w14:paraId="7C4AB1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044" w:type="dxa"/>
            <w:gridSpan w:val="2"/>
            <w:tcBorders>
              <w:top w:val="single" w:color="auto" w:sz="4" w:space="0"/>
              <w:bottom w:val="single" w:color="auto" w:sz="4" w:space="0"/>
              <w:right w:val="single" w:color="auto" w:sz="4" w:space="0"/>
            </w:tcBorders>
            <w:noWrap w:val="0"/>
            <w:vAlign w:val="center"/>
          </w:tcPr>
          <w:p w14:paraId="7A0765DE">
            <w:pPr>
              <w:widowControl/>
              <w:spacing w:line="300" w:lineRule="exact"/>
              <w:ind w:left="-38" w:leftChars="-12"/>
              <w:jc w:val="center"/>
              <w:rPr>
                <w:rFonts w:hint="eastAsia" w:ascii="黑体" w:hAnsi="黑体" w:eastAsia="黑体" w:cs="黑体"/>
                <w:kern w:val="0"/>
                <w:sz w:val="24"/>
                <w:szCs w:val="24"/>
              </w:rPr>
            </w:pPr>
            <w:r>
              <w:rPr>
                <w:rFonts w:hint="eastAsia" w:ascii="黑体" w:hAnsi="黑体" w:eastAsia="黑体" w:cs="黑体"/>
                <w:kern w:val="0"/>
                <w:sz w:val="24"/>
                <w:szCs w:val="24"/>
              </w:rPr>
              <w:t>被征地单位</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C2CF7E5">
            <w:pPr>
              <w:widowControl/>
              <w:spacing w:line="300" w:lineRule="exact"/>
              <w:ind w:left="-38" w:leftChars="-12"/>
              <w:jc w:val="center"/>
              <w:rPr>
                <w:rFonts w:hint="eastAsia" w:ascii="黑体" w:hAnsi="黑体" w:eastAsia="黑体" w:cs="黑体"/>
                <w:kern w:val="0"/>
                <w:sz w:val="24"/>
                <w:szCs w:val="24"/>
              </w:rPr>
            </w:pPr>
            <w:r>
              <w:rPr>
                <w:rFonts w:hint="eastAsia" w:ascii="黑体" w:hAnsi="黑体" w:eastAsia="黑体" w:cs="黑体"/>
                <w:kern w:val="0"/>
                <w:sz w:val="24"/>
                <w:szCs w:val="24"/>
              </w:rPr>
              <w:t>征收土地面积</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16CB2A">
            <w:pPr>
              <w:widowControl/>
              <w:spacing w:line="300" w:lineRule="exact"/>
              <w:ind w:left="-38" w:leftChars="-12"/>
              <w:jc w:val="center"/>
              <w:rPr>
                <w:rFonts w:hint="eastAsia" w:ascii="黑体" w:hAnsi="黑体" w:eastAsia="黑体" w:cs="黑体"/>
                <w:kern w:val="0"/>
                <w:sz w:val="24"/>
                <w:szCs w:val="24"/>
              </w:rPr>
            </w:pPr>
            <w:r>
              <w:rPr>
                <w:rFonts w:hint="eastAsia" w:ascii="黑体" w:hAnsi="黑体" w:eastAsia="黑体" w:cs="黑体"/>
                <w:kern w:val="0"/>
                <w:sz w:val="24"/>
                <w:szCs w:val="24"/>
              </w:rPr>
              <w:t>其中属于被征地单位留用地面积</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6F3876B0">
            <w:pPr>
              <w:widowControl/>
              <w:spacing w:line="300" w:lineRule="exact"/>
              <w:ind w:left="-38" w:leftChars="-12"/>
              <w:jc w:val="center"/>
              <w:rPr>
                <w:rFonts w:hint="eastAsia" w:ascii="黑体" w:hAnsi="黑体" w:eastAsia="黑体" w:cs="黑体"/>
                <w:kern w:val="0"/>
                <w:sz w:val="24"/>
                <w:szCs w:val="24"/>
              </w:rPr>
            </w:pPr>
            <w:r>
              <w:rPr>
                <w:rFonts w:hint="eastAsia" w:ascii="黑体" w:hAnsi="黑体" w:eastAsia="黑体" w:cs="黑体"/>
                <w:kern w:val="0"/>
                <w:sz w:val="24"/>
                <w:szCs w:val="24"/>
              </w:rPr>
              <w:t>需计提征地社保费</w:t>
            </w:r>
          </w:p>
        </w:tc>
      </w:tr>
      <w:tr w14:paraId="30F197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78" w:type="dxa"/>
            <w:vMerge w:val="restart"/>
            <w:tcBorders>
              <w:top w:val="single" w:color="auto" w:sz="4" w:space="0"/>
              <w:right w:val="single" w:color="auto" w:sz="4" w:space="0"/>
            </w:tcBorders>
            <w:noWrap w:val="0"/>
            <w:vAlign w:val="center"/>
          </w:tcPr>
          <w:p w14:paraId="01D6CDB3">
            <w:pPr>
              <w:widowControl/>
              <w:spacing w:line="300" w:lineRule="exact"/>
              <w:ind w:left="-38" w:leftChars="-12"/>
              <w:jc w:val="center"/>
              <w:rPr>
                <w:rFonts w:hint="eastAsia" w:ascii="仿宋_GB2312" w:hAnsi="仿宋_GB2312" w:eastAsia="仿宋_GB2312" w:cs="仿宋_GB2312"/>
                <w:kern w:val="0"/>
                <w:sz w:val="24"/>
                <w:szCs w:val="24"/>
                <w:lang w:eastAsia="zh-CN"/>
              </w:rPr>
            </w:pPr>
            <w:bookmarkStart w:id="0" w:name="_GoBack" w:colFirst="0" w:colLast="0"/>
            <w:r>
              <w:rPr>
                <w:rFonts w:hint="eastAsia"/>
                <w:kern w:val="0"/>
                <w:sz w:val="28"/>
                <w:szCs w:val="28"/>
                <w:lang w:eastAsia="zh-CN"/>
              </w:rPr>
              <w:t>新雅街</w:t>
            </w:r>
          </w:p>
        </w:tc>
        <w:tc>
          <w:tcPr>
            <w:tcW w:w="30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FB9776">
            <w:pPr>
              <w:keepNext w:val="0"/>
              <w:keepLines w:val="0"/>
              <w:pageBreakBefore w:val="0"/>
              <w:widowControl/>
              <w:shd w:val="clear"/>
              <w:kinsoku/>
              <w:wordWrap/>
              <w:overflowPunct/>
              <w:topLinePunct w:val="0"/>
              <w:autoSpaceDE/>
              <w:autoSpaceDN/>
              <w:bidi w:val="0"/>
              <w:adjustRightInd/>
              <w:snapToGrid w:val="0"/>
              <w:spacing w:line="440" w:lineRule="exact"/>
              <w:jc w:val="both"/>
              <w:textAlignment w:val="auto"/>
              <w:rPr>
                <w:rFonts w:hint="eastAsia" w:ascii="仿宋_GB2312" w:hAnsi="仿宋_GB2312" w:eastAsia="仿宋_GB2312" w:cs="仿宋_GB2312"/>
                <w:kern w:val="0"/>
                <w:sz w:val="24"/>
                <w:szCs w:val="24"/>
              </w:rPr>
            </w:pPr>
            <w:r>
              <w:rPr>
                <w:rFonts w:hint="eastAsia"/>
                <w:kern w:val="0"/>
                <w:sz w:val="28"/>
                <w:szCs w:val="28"/>
                <w:lang w:eastAsia="zh-CN"/>
              </w:rPr>
              <w:t>岑境村</w:t>
            </w:r>
            <w:r>
              <w:rPr>
                <w:rFonts w:hint="eastAsia" w:eastAsia="仿宋_GB2312"/>
                <w:kern w:val="0"/>
                <w:sz w:val="28"/>
                <w:szCs w:val="28"/>
                <w:lang w:eastAsia="zh-CN"/>
              </w:rPr>
              <w:t>第一经济合作社</w:t>
            </w:r>
            <w:r>
              <w:rPr>
                <w:rFonts w:hint="eastAsia"/>
                <w:kern w:val="0"/>
                <w:sz w:val="28"/>
                <w:szCs w:val="28"/>
                <w:lang w:eastAsia="zh-CN"/>
              </w:rPr>
              <w:t>、第二经济合作社（共有）</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C190436">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u w:val="none"/>
                <w:lang w:val="en-US" w:eastAsia="zh-CN" w:bidi="ar"/>
              </w:rPr>
              <w:t>0.588</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997C2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45DA3197">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highlight w:val="none"/>
                <w:u w:val="none"/>
                <w:lang w:val="en-US" w:eastAsia="zh-CN" w:bidi="ar"/>
              </w:rPr>
              <w:t>1.26</w:t>
            </w:r>
          </w:p>
        </w:tc>
      </w:tr>
      <w:bookmarkEnd w:id="0"/>
      <w:tr w14:paraId="5429FD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78" w:type="dxa"/>
            <w:vMerge w:val="continue"/>
            <w:tcBorders>
              <w:right w:val="single" w:color="auto" w:sz="4" w:space="0"/>
            </w:tcBorders>
            <w:noWrap w:val="0"/>
            <w:vAlign w:val="center"/>
          </w:tcPr>
          <w:p w14:paraId="17E9EDDC">
            <w:pPr>
              <w:widowControl/>
              <w:spacing w:line="300" w:lineRule="exact"/>
              <w:ind w:left="-38" w:leftChars="-12"/>
              <w:jc w:val="center"/>
              <w:rPr>
                <w:rFonts w:hint="eastAsia" w:ascii="仿宋_GB2312" w:hAnsi="仿宋_GB2312" w:cs="仿宋_GB2312"/>
                <w:kern w:val="0"/>
                <w:sz w:val="24"/>
                <w:szCs w:val="24"/>
                <w:lang w:eastAsia="zh-CN"/>
              </w:rPr>
            </w:pPr>
          </w:p>
        </w:tc>
        <w:tc>
          <w:tcPr>
            <w:tcW w:w="30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29A5040">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岑境村</w:t>
            </w:r>
            <w:r>
              <w:rPr>
                <w:rFonts w:hint="eastAsia" w:eastAsia="仿宋_GB2312"/>
                <w:kern w:val="0"/>
                <w:sz w:val="28"/>
                <w:szCs w:val="28"/>
                <w:lang w:eastAsia="zh-CN"/>
              </w:rPr>
              <w:t>第</w:t>
            </w:r>
            <w:r>
              <w:rPr>
                <w:rFonts w:hint="eastAsia"/>
                <w:kern w:val="0"/>
                <w:sz w:val="28"/>
                <w:szCs w:val="28"/>
                <w:lang w:eastAsia="zh-CN"/>
              </w:rPr>
              <w:t>一</w:t>
            </w:r>
            <w:r>
              <w:rPr>
                <w:rFonts w:hint="eastAsia" w:eastAsia="仿宋_GB2312"/>
                <w:kern w:val="0"/>
                <w:sz w:val="28"/>
                <w:szCs w:val="28"/>
                <w:lang w:eastAsia="zh-CN"/>
              </w:rPr>
              <w:t>经济合作社</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297CDB4">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33.3915</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CF285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17444066">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71.46</w:t>
            </w:r>
          </w:p>
        </w:tc>
      </w:tr>
      <w:tr w14:paraId="0E28C01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78" w:type="dxa"/>
            <w:vMerge w:val="continue"/>
            <w:tcBorders>
              <w:right w:val="single" w:color="auto" w:sz="4" w:space="0"/>
            </w:tcBorders>
            <w:noWrap w:val="0"/>
            <w:vAlign w:val="center"/>
          </w:tcPr>
          <w:p w14:paraId="02326109">
            <w:pPr>
              <w:widowControl/>
              <w:spacing w:line="300" w:lineRule="exact"/>
              <w:ind w:left="-38" w:leftChars="-12"/>
              <w:jc w:val="center"/>
              <w:rPr>
                <w:rFonts w:hint="eastAsia" w:ascii="仿宋_GB2312" w:hAnsi="仿宋_GB2312" w:cs="仿宋_GB2312"/>
                <w:kern w:val="0"/>
                <w:sz w:val="24"/>
                <w:szCs w:val="24"/>
                <w:lang w:eastAsia="zh-CN"/>
              </w:rPr>
            </w:pPr>
          </w:p>
        </w:tc>
        <w:tc>
          <w:tcPr>
            <w:tcW w:w="30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3958AFD">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岑境村</w:t>
            </w:r>
            <w:r>
              <w:rPr>
                <w:rFonts w:hint="eastAsia" w:eastAsia="仿宋_GB2312"/>
                <w:kern w:val="0"/>
                <w:sz w:val="28"/>
                <w:szCs w:val="28"/>
                <w:lang w:eastAsia="zh-CN"/>
              </w:rPr>
              <w:t>第</w:t>
            </w:r>
            <w:r>
              <w:rPr>
                <w:rFonts w:hint="eastAsia"/>
                <w:kern w:val="0"/>
                <w:sz w:val="28"/>
                <w:szCs w:val="28"/>
                <w:lang w:eastAsia="zh-CN"/>
              </w:rPr>
              <w:t>二</w:t>
            </w:r>
            <w:r>
              <w:rPr>
                <w:rFonts w:hint="eastAsia" w:eastAsia="仿宋_GB2312"/>
                <w:kern w:val="0"/>
                <w:sz w:val="28"/>
                <w:szCs w:val="28"/>
                <w:lang w:eastAsia="zh-CN"/>
              </w:rPr>
              <w:t>经济合作社</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19B6D20">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33.6285</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AD501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516B5557">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71.97</w:t>
            </w:r>
          </w:p>
        </w:tc>
      </w:tr>
      <w:tr w14:paraId="637DC10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78" w:type="dxa"/>
            <w:vMerge w:val="continue"/>
            <w:tcBorders>
              <w:right w:val="single" w:color="auto" w:sz="4" w:space="0"/>
            </w:tcBorders>
            <w:noWrap w:val="0"/>
            <w:vAlign w:val="center"/>
          </w:tcPr>
          <w:p w14:paraId="4B2A6494">
            <w:pPr>
              <w:widowControl/>
              <w:spacing w:line="300" w:lineRule="exact"/>
              <w:ind w:left="-38" w:leftChars="-12"/>
              <w:jc w:val="center"/>
              <w:rPr>
                <w:rFonts w:hint="eastAsia" w:ascii="仿宋_GB2312" w:hAnsi="仿宋_GB2312" w:cs="仿宋_GB2312"/>
                <w:kern w:val="0"/>
                <w:sz w:val="24"/>
                <w:szCs w:val="24"/>
                <w:lang w:eastAsia="zh-CN"/>
              </w:rPr>
            </w:pPr>
          </w:p>
        </w:tc>
        <w:tc>
          <w:tcPr>
            <w:tcW w:w="30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988EC43">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东镜村中社</w:t>
            </w:r>
            <w:r>
              <w:rPr>
                <w:rFonts w:hint="eastAsia" w:eastAsia="仿宋_GB2312"/>
                <w:kern w:val="0"/>
                <w:sz w:val="28"/>
                <w:szCs w:val="28"/>
                <w:lang w:eastAsia="zh-CN"/>
              </w:rPr>
              <w:t>经济合作社</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0443AB0">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106.131</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B1C63C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0DE8B804">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227.13</w:t>
            </w:r>
          </w:p>
        </w:tc>
      </w:tr>
      <w:tr w14:paraId="35D6AC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78" w:type="dxa"/>
            <w:vMerge w:val="continue"/>
            <w:tcBorders>
              <w:right w:val="single" w:color="auto" w:sz="4" w:space="0"/>
            </w:tcBorders>
            <w:noWrap w:val="0"/>
            <w:vAlign w:val="center"/>
          </w:tcPr>
          <w:p w14:paraId="77A104D4">
            <w:pPr>
              <w:widowControl/>
              <w:spacing w:line="300" w:lineRule="exact"/>
              <w:ind w:left="-38" w:leftChars="-12"/>
              <w:jc w:val="center"/>
              <w:rPr>
                <w:rFonts w:hint="eastAsia" w:ascii="仿宋_GB2312" w:hAnsi="仿宋_GB2312" w:cs="仿宋_GB2312"/>
                <w:kern w:val="0"/>
                <w:sz w:val="24"/>
                <w:szCs w:val="24"/>
                <w:lang w:eastAsia="zh-CN"/>
              </w:rPr>
            </w:pPr>
          </w:p>
        </w:tc>
        <w:tc>
          <w:tcPr>
            <w:tcW w:w="30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8B91C01">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东镜村镜塘</w:t>
            </w:r>
            <w:r>
              <w:rPr>
                <w:rFonts w:hint="eastAsia" w:eastAsia="仿宋_GB2312"/>
                <w:kern w:val="0"/>
                <w:sz w:val="28"/>
                <w:szCs w:val="28"/>
                <w:lang w:eastAsia="zh-CN"/>
              </w:rPr>
              <w:t>经济合作社</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24788DE">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1.7175</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AAE22A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1ABC101A">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3.68</w:t>
            </w:r>
          </w:p>
        </w:tc>
      </w:tr>
      <w:tr w14:paraId="1738F9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78" w:type="dxa"/>
            <w:vMerge w:val="continue"/>
            <w:tcBorders>
              <w:right w:val="single" w:color="auto" w:sz="4" w:space="0"/>
            </w:tcBorders>
            <w:noWrap w:val="0"/>
            <w:vAlign w:val="center"/>
          </w:tcPr>
          <w:p w14:paraId="76D1C8CE">
            <w:pPr>
              <w:widowControl/>
              <w:spacing w:line="300" w:lineRule="exact"/>
              <w:ind w:left="-38" w:leftChars="-12"/>
              <w:jc w:val="center"/>
              <w:rPr>
                <w:rFonts w:hint="eastAsia" w:ascii="仿宋_GB2312" w:hAnsi="仿宋_GB2312" w:cs="仿宋_GB2312"/>
                <w:kern w:val="0"/>
                <w:sz w:val="24"/>
                <w:szCs w:val="24"/>
                <w:lang w:eastAsia="zh-CN"/>
              </w:rPr>
            </w:pPr>
          </w:p>
        </w:tc>
        <w:tc>
          <w:tcPr>
            <w:tcW w:w="30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09FBC6">
            <w:pPr>
              <w:keepNext w:val="0"/>
              <w:keepLines w:val="0"/>
              <w:pageBreakBefore w:val="0"/>
              <w:widowControl/>
              <w:shd w:val="clear"/>
              <w:kinsoku/>
              <w:wordWrap/>
              <w:overflowPunct/>
              <w:topLinePunct w:val="0"/>
              <w:autoSpaceDE/>
              <w:autoSpaceDN/>
              <w:bidi w:val="0"/>
              <w:adjustRightInd/>
              <w:snapToGrid w:val="0"/>
              <w:spacing w:line="440" w:lineRule="exact"/>
              <w:jc w:val="center"/>
              <w:textAlignment w:val="auto"/>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东莞村第四经济合作社、第五经济合作社、</w:t>
            </w:r>
            <w:r>
              <w:rPr>
                <w:rFonts w:hint="eastAsia" w:eastAsia="仿宋_GB2312"/>
                <w:kern w:val="0"/>
                <w:sz w:val="28"/>
                <w:szCs w:val="28"/>
                <w:lang w:eastAsia="zh-CN"/>
              </w:rPr>
              <w:t>第六经济合作社</w:t>
            </w:r>
            <w:r>
              <w:rPr>
                <w:rFonts w:hint="eastAsia"/>
                <w:kern w:val="0"/>
                <w:sz w:val="28"/>
                <w:szCs w:val="28"/>
                <w:lang w:eastAsia="zh-CN"/>
              </w:rPr>
              <w:t>（共有）</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975B5E2">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230.5005</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1D4DA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1A67D417">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493.28</w:t>
            </w:r>
          </w:p>
        </w:tc>
      </w:tr>
      <w:tr w14:paraId="2DCBD9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78" w:type="dxa"/>
            <w:vMerge w:val="continue"/>
            <w:tcBorders>
              <w:right w:val="single" w:color="auto" w:sz="4" w:space="0"/>
            </w:tcBorders>
            <w:noWrap w:val="0"/>
            <w:vAlign w:val="center"/>
          </w:tcPr>
          <w:p w14:paraId="7717C3EA">
            <w:pPr>
              <w:widowControl/>
              <w:spacing w:line="300" w:lineRule="exact"/>
              <w:ind w:left="-38" w:leftChars="-12"/>
              <w:jc w:val="center"/>
              <w:rPr>
                <w:rFonts w:hint="eastAsia" w:ascii="仿宋_GB2312" w:hAnsi="仿宋_GB2312" w:cs="仿宋_GB2312"/>
                <w:kern w:val="0"/>
                <w:sz w:val="24"/>
                <w:szCs w:val="24"/>
                <w:lang w:eastAsia="zh-CN"/>
              </w:rPr>
            </w:pPr>
          </w:p>
        </w:tc>
        <w:tc>
          <w:tcPr>
            <w:tcW w:w="30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8F43E00">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新村</w:t>
            </w:r>
            <w:r>
              <w:rPr>
                <w:rFonts w:hint="eastAsia" w:eastAsia="仿宋_GB2312"/>
                <w:kern w:val="0"/>
                <w:sz w:val="28"/>
                <w:szCs w:val="28"/>
                <w:lang w:eastAsia="zh-CN"/>
              </w:rPr>
              <w:t>第</w:t>
            </w:r>
            <w:r>
              <w:rPr>
                <w:rFonts w:hint="eastAsia"/>
                <w:kern w:val="0"/>
                <w:sz w:val="28"/>
                <w:szCs w:val="28"/>
                <w:lang w:eastAsia="zh-CN"/>
              </w:rPr>
              <w:t>二</w:t>
            </w:r>
            <w:r>
              <w:rPr>
                <w:rFonts w:hint="eastAsia" w:eastAsia="仿宋_GB2312"/>
                <w:kern w:val="0"/>
                <w:sz w:val="28"/>
                <w:szCs w:val="28"/>
                <w:lang w:eastAsia="zh-CN"/>
              </w:rPr>
              <w:t>经济合作社</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32D6851">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0.0735</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4CABC1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7B09AB98">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0.16</w:t>
            </w:r>
          </w:p>
        </w:tc>
      </w:tr>
      <w:tr w14:paraId="5963B7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78" w:type="dxa"/>
            <w:vMerge w:val="continue"/>
            <w:tcBorders>
              <w:right w:val="single" w:color="auto" w:sz="4" w:space="0"/>
            </w:tcBorders>
            <w:noWrap w:val="0"/>
            <w:vAlign w:val="center"/>
          </w:tcPr>
          <w:p w14:paraId="26C33543">
            <w:pPr>
              <w:widowControl/>
              <w:spacing w:line="300" w:lineRule="exact"/>
              <w:ind w:left="-38" w:leftChars="-12"/>
              <w:jc w:val="center"/>
              <w:rPr>
                <w:rFonts w:hint="eastAsia" w:ascii="仿宋_GB2312" w:hAnsi="仿宋_GB2312" w:cs="仿宋_GB2312"/>
                <w:kern w:val="0"/>
                <w:sz w:val="24"/>
                <w:szCs w:val="24"/>
                <w:lang w:eastAsia="zh-CN"/>
              </w:rPr>
            </w:pPr>
          </w:p>
        </w:tc>
        <w:tc>
          <w:tcPr>
            <w:tcW w:w="30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D9D21F3">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新村</w:t>
            </w:r>
            <w:r>
              <w:rPr>
                <w:rFonts w:hint="eastAsia" w:eastAsia="仿宋_GB2312"/>
                <w:kern w:val="0"/>
                <w:sz w:val="28"/>
                <w:szCs w:val="28"/>
                <w:lang w:eastAsia="zh-CN"/>
              </w:rPr>
              <w:t>第</w:t>
            </w:r>
            <w:r>
              <w:rPr>
                <w:rFonts w:hint="eastAsia"/>
                <w:kern w:val="0"/>
                <w:sz w:val="28"/>
                <w:szCs w:val="28"/>
                <w:lang w:eastAsia="zh-CN"/>
              </w:rPr>
              <w:t>三</w:t>
            </w:r>
            <w:r>
              <w:rPr>
                <w:rFonts w:hint="eastAsia" w:eastAsia="仿宋_GB2312"/>
                <w:kern w:val="0"/>
                <w:sz w:val="28"/>
                <w:szCs w:val="28"/>
                <w:lang w:eastAsia="zh-CN"/>
              </w:rPr>
              <w:t>经济合作社</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4D245E3">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0.108</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99296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0FB15EF2">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0.24</w:t>
            </w:r>
          </w:p>
        </w:tc>
      </w:tr>
      <w:tr w14:paraId="24076C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78" w:type="dxa"/>
            <w:vMerge w:val="continue"/>
            <w:tcBorders>
              <w:right w:val="single" w:color="auto" w:sz="4" w:space="0"/>
            </w:tcBorders>
            <w:noWrap w:val="0"/>
            <w:vAlign w:val="center"/>
          </w:tcPr>
          <w:p w14:paraId="69C28437">
            <w:pPr>
              <w:widowControl/>
              <w:spacing w:line="300" w:lineRule="exact"/>
              <w:ind w:left="-38" w:leftChars="-12"/>
              <w:jc w:val="center"/>
              <w:rPr>
                <w:rFonts w:hint="eastAsia" w:ascii="仿宋_GB2312" w:hAnsi="仿宋_GB2312" w:cs="仿宋_GB2312"/>
                <w:kern w:val="0"/>
                <w:sz w:val="24"/>
                <w:szCs w:val="24"/>
                <w:lang w:eastAsia="zh-CN"/>
              </w:rPr>
            </w:pPr>
          </w:p>
        </w:tc>
        <w:tc>
          <w:tcPr>
            <w:tcW w:w="30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9EBBED3">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旧村</w:t>
            </w:r>
            <w:r>
              <w:rPr>
                <w:rFonts w:hint="eastAsia" w:eastAsia="仿宋_GB2312"/>
                <w:kern w:val="0"/>
                <w:sz w:val="28"/>
                <w:szCs w:val="28"/>
                <w:lang w:eastAsia="zh-CN"/>
              </w:rPr>
              <w:t>第</w:t>
            </w:r>
            <w:r>
              <w:rPr>
                <w:rFonts w:hint="eastAsia"/>
                <w:kern w:val="0"/>
                <w:sz w:val="28"/>
                <w:szCs w:val="28"/>
                <w:lang w:eastAsia="zh-CN"/>
              </w:rPr>
              <w:t>二</w:t>
            </w:r>
            <w:r>
              <w:rPr>
                <w:rFonts w:hint="eastAsia" w:eastAsia="仿宋_GB2312"/>
                <w:kern w:val="0"/>
                <w:sz w:val="28"/>
                <w:szCs w:val="28"/>
                <w:lang w:eastAsia="zh-CN"/>
              </w:rPr>
              <w:t>经济合作社</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6726C38">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0.006</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73EE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1F6B7E1E">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0.02</w:t>
            </w:r>
          </w:p>
        </w:tc>
      </w:tr>
      <w:tr w14:paraId="25A00B6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044" w:type="dxa"/>
            <w:gridSpan w:val="2"/>
            <w:tcBorders>
              <w:top w:val="single" w:color="auto" w:sz="4" w:space="0"/>
              <w:bottom w:val="single" w:color="auto" w:sz="4" w:space="0"/>
              <w:right w:val="single" w:color="auto" w:sz="4" w:space="0"/>
            </w:tcBorders>
            <w:noWrap w:val="0"/>
            <w:vAlign w:val="center"/>
          </w:tcPr>
          <w:p w14:paraId="7387FF2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BAF71D1">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u w:val="none"/>
                <w:lang w:val="en-US" w:eastAsia="zh-CN" w:bidi="ar"/>
              </w:rPr>
              <w:t>406.1445</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5BAA98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4CC1C128">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highlight w:val="none"/>
                <w:u w:val="none"/>
                <w:lang w:val="en-US" w:eastAsia="zh-CN" w:bidi="ar"/>
              </w:rPr>
              <w:t>869.2</w:t>
            </w:r>
          </w:p>
        </w:tc>
      </w:tr>
    </w:tbl>
    <w:p w14:paraId="4498AE76">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sectPr>
      <w:footerReference r:id="rId3" w:type="default"/>
      <w:pgSz w:w="11906" w:h="16838"/>
      <w:pgMar w:top="1928" w:right="1361" w:bottom="1928"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6B6A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00479">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00479">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4C62727"/>
    <w:rsid w:val="060A6EA5"/>
    <w:rsid w:val="06144AD1"/>
    <w:rsid w:val="065314D7"/>
    <w:rsid w:val="06610049"/>
    <w:rsid w:val="08464AE7"/>
    <w:rsid w:val="08EC2A03"/>
    <w:rsid w:val="093A3CC5"/>
    <w:rsid w:val="0A0B77CB"/>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99E4A7D"/>
    <w:rsid w:val="2A015B73"/>
    <w:rsid w:val="2B972895"/>
    <w:rsid w:val="2DAF2E8F"/>
    <w:rsid w:val="2DD500C6"/>
    <w:rsid w:val="35F746F3"/>
    <w:rsid w:val="36EF346B"/>
    <w:rsid w:val="383071EA"/>
    <w:rsid w:val="38813E6C"/>
    <w:rsid w:val="39751ECE"/>
    <w:rsid w:val="39831A8C"/>
    <w:rsid w:val="3A09021C"/>
    <w:rsid w:val="3A9535F9"/>
    <w:rsid w:val="3C776A60"/>
    <w:rsid w:val="3CC85B63"/>
    <w:rsid w:val="3CCB7B6C"/>
    <w:rsid w:val="3CFF5EF7"/>
    <w:rsid w:val="3DAA0446"/>
    <w:rsid w:val="3E3629B5"/>
    <w:rsid w:val="3EA022D5"/>
    <w:rsid w:val="3EB26F3D"/>
    <w:rsid w:val="3F6655A0"/>
    <w:rsid w:val="401160FF"/>
    <w:rsid w:val="40736F4A"/>
    <w:rsid w:val="42A07318"/>
    <w:rsid w:val="42AE5403"/>
    <w:rsid w:val="4385108D"/>
    <w:rsid w:val="450C1F37"/>
    <w:rsid w:val="4530387F"/>
    <w:rsid w:val="47183BAE"/>
    <w:rsid w:val="48C910C8"/>
    <w:rsid w:val="48D94535"/>
    <w:rsid w:val="4A291A32"/>
    <w:rsid w:val="4A8B480A"/>
    <w:rsid w:val="4C363821"/>
    <w:rsid w:val="4DDA7039"/>
    <w:rsid w:val="4F100B46"/>
    <w:rsid w:val="56293227"/>
    <w:rsid w:val="57B071EF"/>
    <w:rsid w:val="57B2737C"/>
    <w:rsid w:val="595E5E5B"/>
    <w:rsid w:val="5A666CB6"/>
    <w:rsid w:val="5D7072F6"/>
    <w:rsid w:val="5D722B54"/>
    <w:rsid w:val="5FE43DCD"/>
    <w:rsid w:val="614340C8"/>
    <w:rsid w:val="62437047"/>
    <w:rsid w:val="64127CE3"/>
    <w:rsid w:val="64374311"/>
    <w:rsid w:val="647F43E7"/>
    <w:rsid w:val="65A9621A"/>
    <w:rsid w:val="66177D25"/>
    <w:rsid w:val="663C5AEA"/>
    <w:rsid w:val="676F65D8"/>
    <w:rsid w:val="690C07A7"/>
    <w:rsid w:val="6910044C"/>
    <w:rsid w:val="69B87A02"/>
    <w:rsid w:val="72270D40"/>
    <w:rsid w:val="727E6788"/>
    <w:rsid w:val="72C048A2"/>
    <w:rsid w:val="7451241A"/>
    <w:rsid w:val="748706FC"/>
    <w:rsid w:val="75EE32C0"/>
    <w:rsid w:val="79A963F5"/>
    <w:rsid w:val="7A301722"/>
    <w:rsid w:val="7A4A27FD"/>
    <w:rsid w:val="7BCB401A"/>
    <w:rsid w:val="7C1546B9"/>
    <w:rsid w:val="7C376A40"/>
    <w:rsid w:val="7D384D60"/>
    <w:rsid w:val="7DF30E5A"/>
    <w:rsid w:val="7E3C2730"/>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2025-09-29T08:54:46Z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