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041E3">
      <w:pPr>
        <w:widowControl/>
        <w:spacing w:line="56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附件3</w:t>
      </w:r>
    </w:p>
    <w:p w14:paraId="367C8FE4">
      <w:pPr>
        <w:widowControl/>
        <w:spacing w:line="560" w:lineRule="exact"/>
        <w:jc w:val="center"/>
        <w:rPr>
          <w:rFonts w:ascii="方正小标宋_GBK" w:hAnsi="宋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z w:val="44"/>
          <w:szCs w:val="44"/>
        </w:rPr>
        <w:t>告知承诺书</w:t>
      </w:r>
    </w:p>
    <w:p w14:paraId="41CC7BA1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7D0714B3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根据有关法律规定，申请人应具备相关法律法规规定的申报条件和材料，如实提交有关材料和反映真实情况，并对申请材料实质内容的真实性负责。以虚报、瞒报、伪造等不正当手段取得行政许可或批准文件的，将依法予以撤销，并追究相应法律责任。</w:t>
      </w:r>
    </w:p>
    <w:p w14:paraId="54035ED2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我单位已清楚阅知办事指南内容，承诺如下：</w:t>
      </w:r>
    </w:p>
    <w:p w14:paraId="6EB4616C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一、我单位办理资料的真实性负责，自愿承担虚报、瞒报、伪造等不正当手段而产生的一切法律责任。</w:t>
      </w:r>
    </w:p>
    <w:p w14:paraId="64B5D012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我单位承诺所申报方案各项经济指标、间距退让及建筑方案设计符合控制性详细规划、城市设计导则、规划条件及其他上层次规划审批的有关要求，外立面景观设计符合城市设计导则的和相关专题会议的有关要求，可以通过设计方案技术审查。</w:t>
      </w:r>
    </w:p>
    <w:p w14:paraId="28772B70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</w:t>
      </w:r>
      <w:r>
        <w:rPr>
          <w:rFonts w:ascii="仿宋_GB2312" w:hAnsi="仿宋" w:eastAsia="仿宋_GB2312"/>
          <w:color w:val="000000"/>
          <w:sz w:val="32"/>
          <w:szCs w:val="32"/>
        </w:rPr>
        <w:t>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本承诺为我单位真实意思，如违反承诺，愿意接受有关政府部门依法处理，包括但不限于撤销行政许可决定、通报公示、记录不良诚信记录等，并愿意承担相应的法律责任。</w:t>
      </w:r>
    </w:p>
    <w:p w14:paraId="06FAEDB1">
      <w:pPr>
        <w:spacing w:line="56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建设单位（公章）           建设</w:t>
      </w:r>
      <w:r>
        <w:rPr>
          <w:rFonts w:ascii="仿宋_GB2312" w:hAnsi="仿宋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法定代表人（签章）</w:t>
      </w:r>
    </w:p>
    <w:p w14:paraId="0EA3255A">
      <w:pPr>
        <w:spacing w:line="560" w:lineRule="exact"/>
        <w:rPr>
          <w:rFonts w:ascii="仿宋_GB2312" w:hAnsi="仿宋" w:eastAsia="仿宋_GB2312"/>
          <w:color w:val="000000"/>
          <w:sz w:val="32"/>
          <w:szCs w:val="32"/>
        </w:rPr>
      </w:pPr>
    </w:p>
    <w:p w14:paraId="35EBFFC0">
      <w:pPr>
        <w:widowControl/>
        <w:spacing w:line="56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设计</w:t>
      </w:r>
      <w:r>
        <w:rPr>
          <w:rFonts w:ascii="仿宋_GB2312" w:hAnsi="仿宋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（公章）             注册设计师签名：        </w:t>
      </w:r>
    </w:p>
    <w:p w14:paraId="1DDF6C9A">
      <w:pPr>
        <w:rPr>
          <w:color w:val="000000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                            </w:t>
      </w:r>
      <w:r>
        <w:rPr>
          <w:rFonts w:ascii="仿宋_GB2312" w:hAnsi="仿宋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   月    日</w:t>
      </w:r>
    </w:p>
    <w:p w14:paraId="0268EE5F"/>
    <w:p w14:paraId="7B05A3FA"/>
    <w:p w14:paraId="3915B8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85B3D"/>
    <w:rsid w:val="5B78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ind w:firstLine="420" w:firstLineChars="200"/>
    </w:pPr>
  </w:style>
  <w:style w:type="paragraph" w:styleId="3">
    <w:name w:val="toc 4"/>
    <w:basedOn w:val="1"/>
    <w:next w:val="1"/>
    <w:qFormat/>
    <w:uiPriority w:val="0"/>
    <w:pPr>
      <w:wordWrap w:val="0"/>
      <w:ind w:left="850"/>
    </w:pPr>
    <w:rPr>
      <w:rFonts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2025-11-17T02:14:00Z</dcterms:created>
  <dc:creator>admin</dc:creator>
  <cp:lastModifiedBy>admin</cp:lastModifiedBy>
  <dcterms:modified xsi:type="dcterms:W3CDTF">2025-11-17T02:14:50Z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44ABB6AA999D4C39B3780154C35AC269_11</vt:lpwstr>
  </property>
  <property fmtid="{D5CDD505-2E9C-101B-9397-08002B2CF9AE}" pid="4" name="KSOTemplateDocerSaveRecord">
    <vt:lpwstr>eyJoZGlkIjoiYmU0NGVjZGYzZmRmODljZGE4NDU3NjAyNjAxZDI2NTIiLCJ1c2VySWQiOiI5OTQyNTgzNjQifQ==</vt:lpwstr>
  </property>
</Properties>
</file>