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FEC84">
      <w:pPr>
        <w:spacing w:line="560" w:lineRule="exact"/>
        <w:jc w:val="center"/>
        <w:rPr>
          <w:rFonts w:ascii="Times New Roman" w:hAnsi="Times New Roman" w:eastAsia="方正小标宋简体" w:cs="Times New Roman"/>
          <w:sz w:val="44"/>
          <w:szCs w:val="44"/>
        </w:rPr>
      </w:pPr>
    </w:p>
    <w:p w14:paraId="0523D50E">
      <w:pPr>
        <w:spacing w:line="560" w:lineRule="exact"/>
        <w:jc w:val="center"/>
        <w:rPr>
          <w:rFonts w:ascii="Times New Roman" w:hAnsi="Times New Roman" w:eastAsia="方正小标宋简体" w:cs="Times New Roman"/>
          <w:sz w:val="44"/>
          <w:szCs w:val="44"/>
        </w:rPr>
      </w:pPr>
    </w:p>
    <w:p w14:paraId="1F61487E">
      <w:pPr>
        <w:spacing w:line="560" w:lineRule="exact"/>
        <w:jc w:val="center"/>
        <w:rPr>
          <w:rFonts w:ascii="Times New Roman" w:hAnsi="Times New Roman" w:eastAsia="方正小标宋简体" w:cs="Times New Roman"/>
          <w:sz w:val="44"/>
          <w:szCs w:val="44"/>
        </w:rPr>
      </w:pPr>
    </w:p>
    <w:p w14:paraId="4353FE01">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十七</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eastAsia="zh-CN"/>
        </w:rPr>
        <w:t>镜湖地块配套设施工程</w:t>
      </w:r>
      <w:r>
        <w:rPr>
          <w:rFonts w:ascii="Times New Roman" w:hAnsi="Times New Roman" w:eastAsia="方正小标宋简体" w:cs="Times New Roman"/>
          <w:sz w:val="44"/>
          <w:szCs w:val="44"/>
        </w:rPr>
        <w:t>）的征地补偿安置方案</w:t>
      </w:r>
    </w:p>
    <w:p w14:paraId="789857F5">
      <w:pPr>
        <w:spacing w:line="560" w:lineRule="exact"/>
        <w:ind w:firstLine="640" w:firstLineChars="200"/>
        <w:rPr>
          <w:rFonts w:ascii="Times New Roman" w:hAnsi="Times New Roman" w:eastAsia="仿宋_GB2312" w:cs="Times New Roman"/>
          <w:sz w:val="32"/>
          <w:szCs w:val="32"/>
        </w:rPr>
      </w:pPr>
    </w:p>
    <w:p w14:paraId="26481D9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w:t>
      </w:r>
      <w:r>
        <w:rPr>
          <w:rFonts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村大窝经济合作社、清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村东分经济合作社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0.6106</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155CF573">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13F136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村大窝经济合作社、清</w:t>
      </w:r>
      <w:r>
        <w:rPr>
          <w:rFonts w:hint="eastAsia" w:ascii="Times New Roman" w:hAnsi="Times New Roman" w:eastAsia="仿宋_GB2312" w:cs="Times New Roman"/>
          <w:sz w:val="32"/>
          <w:szCs w:val="32"/>
          <w:lang w:val="en-US" w:eastAsia="zh-CN"/>
        </w:rPr>
        <w:t>㘵</w:t>
      </w:r>
      <w:r>
        <w:rPr>
          <w:rFonts w:hint="eastAsia" w:ascii="Times New Roman" w:hAnsi="Times New Roman" w:eastAsia="仿宋_GB2312" w:cs="Times New Roman"/>
          <w:sz w:val="32"/>
          <w:szCs w:val="32"/>
          <w:lang w:eastAsia="zh-CN"/>
        </w:rPr>
        <w:t>村东分经济合作社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14:paraId="41C881DF">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14:paraId="148E34A9">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148EF2FA">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1"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1"/>
    <w:p w14:paraId="42994DD9">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14:paraId="73CD8BC8">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14:paraId="417FB799">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拟征收广州市花都区</w:t>
      </w:r>
      <w:r>
        <w:rPr>
          <w:rFonts w:hint="eastAsia" w:ascii="Times New Roman" w:hAnsi="Times New Roman" w:eastAsia="仿宋_GB2312" w:cs="Times New Roman"/>
          <w:sz w:val="32"/>
          <w:szCs w:val="32"/>
          <w:highlight w:val="none"/>
          <w:lang w:eastAsia="zh-CN"/>
        </w:rPr>
        <w:t>新雅街广塘村白蟮塘经济合作社</w:t>
      </w:r>
      <w:r>
        <w:rPr>
          <w:rFonts w:ascii="Times New Roman" w:hAnsi="Times New Roman" w:eastAsia="仿宋_GB2312" w:cs="Times New Roman"/>
          <w:sz w:val="32"/>
          <w:szCs w:val="32"/>
          <w:highlight w:val="none"/>
          <w:lang w:eastAsia="zh-CN"/>
        </w:rPr>
        <w:t>属下的集体所有土地</w:t>
      </w:r>
      <w:r>
        <w:rPr>
          <w:rFonts w:hint="eastAsia" w:ascii="Times New Roman" w:hAnsi="Times New Roman" w:eastAsia="仿宋_GB2312" w:cs="Times New Roman"/>
          <w:sz w:val="32"/>
          <w:szCs w:val="32"/>
          <w:highlight w:val="none"/>
          <w:lang w:val="en-US" w:eastAsia="zh-CN"/>
        </w:rPr>
        <w:t>0.0292</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0.4380</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0.0078</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0.1170</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不占用</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0.0214公顷（0.3210亩）；</w:t>
      </w:r>
      <w:r>
        <w:rPr>
          <w:rFonts w:ascii="Times New Roman" w:hAnsi="Times New Roman" w:eastAsia="仿宋_GB2312" w:cs="Times New Roman"/>
          <w:sz w:val="32"/>
          <w:szCs w:val="32"/>
          <w:highlight w:val="none"/>
          <w:lang w:eastAsia="zh-CN"/>
        </w:rPr>
        <w:t>不涉及未利用地。</w:t>
      </w:r>
    </w:p>
    <w:p w14:paraId="29507B50">
      <w:pPr>
        <w:numPr>
          <w:ilvl w:val="255"/>
          <w:numId w:val="0"/>
        </w:numPr>
        <w:spacing w:line="550" w:lineRule="exact"/>
        <w:ind w:firstLine="640" w:firstLineChars="200"/>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拟征收广州市花都区</w:t>
      </w:r>
      <w:r>
        <w:rPr>
          <w:rFonts w:hint="eastAsia" w:ascii="Times New Roman" w:hAnsi="Times New Roman" w:eastAsia="仿宋_GB2312" w:cs="Times New Roman"/>
          <w:sz w:val="32"/>
          <w:szCs w:val="32"/>
          <w:highlight w:val="none"/>
          <w:lang w:eastAsia="zh-CN"/>
        </w:rPr>
        <w:t>新雅街清</w:t>
      </w:r>
      <w:bookmarkStart w:id="2" w:name="OLE_LINK1"/>
      <w:r>
        <w:rPr>
          <w:rFonts w:hint="eastAsia" w:ascii="Times New Roman" w:hAnsi="Times New Roman" w:eastAsia="仿宋_GB2312" w:cs="Times New Roman"/>
          <w:sz w:val="32"/>
          <w:szCs w:val="32"/>
          <w:highlight w:val="none"/>
          <w:lang w:val="en-US" w:eastAsia="zh-CN"/>
        </w:rPr>
        <w:t>㘵</w:t>
      </w:r>
      <w:bookmarkEnd w:id="2"/>
      <w:r>
        <w:rPr>
          <w:rFonts w:hint="eastAsia" w:ascii="Times New Roman" w:hAnsi="Times New Roman" w:eastAsia="仿宋_GB2312" w:cs="Times New Roman"/>
          <w:sz w:val="32"/>
          <w:szCs w:val="32"/>
          <w:highlight w:val="none"/>
          <w:lang w:eastAsia="zh-CN"/>
        </w:rPr>
        <w:t>村大窝经济合作社、东分经济合作社</w:t>
      </w:r>
      <w:r>
        <w:rPr>
          <w:rFonts w:ascii="Times New Roman" w:hAnsi="Times New Roman" w:eastAsia="仿宋_GB2312" w:cs="Times New Roman"/>
          <w:sz w:val="32"/>
          <w:szCs w:val="32"/>
          <w:highlight w:val="none"/>
          <w:lang w:eastAsia="zh-CN"/>
        </w:rPr>
        <w:t>属下的集体所有土地</w:t>
      </w:r>
      <w:r>
        <w:rPr>
          <w:rFonts w:hint="eastAsia" w:ascii="Times New Roman" w:hAnsi="Times New Roman" w:eastAsia="仿宋_GB2312" w:cs="Times New Roman"/>
          <w:sz w:val="32"/>
          <w:szCs w:val="32"/>
          <w:highlight w:val="none"/>
          <w:lang w:val="en-US" w:eastAsia="zh-CN"/>
        </w:rPr>
        <w:t>0.5814</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8.7210</w:t>
      </w:r>
      <w:r>
        <w:rPr>
          <w:rFonts w:ascii="Times New Roman" w:hAnsi="Times New Roman" w:eastAsia="仿宋_GB2312" w:cs="Times New Roman"/>
          <w:sz w:val="32"/>
          <w:szCs w:val="32"/>
          <w:highlight w:val="none"/>
          <w:lang w:eastAsia="zh-CN"/>
        </w:rPr>
        <w:t>亩）。其中农用地</w:t>
      </w:r>
      <w:r>
        <w:rPr>
          <w:rFonts w:hint="eastAsia" w:ascii="Times New Roman" w:hAnsi="Times New Roman" w:eastAsia="仿宋_GB2312" w:cs="Times New Roman"/>
          <w:sz w:val="32"/>
          <w:szCs w:val="32"/>
          <w:highlight w:val="none"/>
          <w:lang w:val="en-US" w:eastAsia="zh-CN"/>
        </w:rPr>
        <w:t>0.1701</w:t>
      </w:r>
      <w:r>
        <w:rPr>
          <w:rFonts w:ascii="Times New Roman" w:hAnsi="Times New Roman" w:eastAsia="仿宋_GB2312" w:cs="Times New Roman"/>
          <w:sz w:val="32"/>
          <w:szCs w:val="32"/>
          <w:highlight w:val="none"/>
          <w:lang w:eastAsia="zh-CN"/>
        </w:rPr>
        <w:t>公顷（</w:t>
      </w:r>
      <w:r>
        <w:rPr>
          <w:rFonts w:hint="eastAsia" w:ascii="Times New Roman" w:hAnsi="Times New Roman" w:eastAsia="仿宋_GB2312" w:cs="Times New Roman"/>
          <w:sz w:val="32"/>
          <w:szCs w:val="32"/>
          <w:highlight w:val="none"/>
          <w:lang w:val="en-US" w:eastAsia="zh-CN"/>
        </w:rPr>
        <w:t>2.5515</w:t>
      </w:r>
      <w:r>
        <w:rPr>
          <w:rFonts w:ascii="Times New Roman" w:hAnsi="Times New Roman" w:eastAsia="仿宋_GB2312" w:cs="Times New Roman"/>
          <w:sz w:val="32"/>
          <w:szCs w:val="32"/>
          <w:highlight w:val="none"/>
          <w:lang w:eastAsia="zh-CN"/>
        </w:rPr>
        <w:t>亩），</w:t>
      </w:r>
      <w:r>
        <w:rPr>
          <w:rFonts w:hint="eastAsia" w:ascii="Times New Roman" w:hAnsi="Times New Roman" w:eastAsia="仿宋_GB2312" w:cs="Times New Roman"/>
          <w:sz w:val="32"/>
          <w:szCs w:val="32"/>
          <w:highlight w:val="none"/>
          <w:lang w:eastAsia="zh-CN"/>
        </w:rPr>
        <w:t>不占用</w:t>
      </w:r>
      <w:r>
        <w:rPr>
          <w:rFonts w:ascii="Times New Roman" w:hAnsi="Times New Roman" w:eastAsia="仿宋_GB2312" w:cs="Times New Roman"/>
          <w:sz w:val="32"/>
          <w:szCs w:val="32"/>
          <w:highlight w:val="none"/>
          <w:lang w:eastAsia="zh-CN"/>
        </w:rPr>
        <w:t>耕地；</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0.4113公顷（6.1695亩）；</w:t>
      </w:r>
      <w:r>
        <w:rPr>
          <w:rFonts w:ascii="Times New Roman" w:hAnsi="Times New Roman" w:eastAsia="仿宋_GB2312" w:cs="Times New Roman"/>
          <w:sz w:val="32"/>
          <w:szCs w:val="32"/>
          <w:highlight w:val="none"/>
          <w:lang w:eastAsia="zh-CN"/>
        </w:rPr>
        <w:t>不涉及未利用地。</w:t>
      </w:r>
    </w:p>
    <w:p w14:paraId="5A34B87E">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14:paraId="2B6473FF">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14:paraId="6DDB82AC">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14:paraId="10A5A5D6">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14:paraId="21E6A537">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5" w:name="_Hlk187940261"/>
      <w:r>
        <w:rPr>
          <w:rFonts w:hint="eastAsia" w:ascii="Times New Roman" w:hAnsi="Times New Roman" w:eastAsia="仿宋_GB2312" w:cs="Times New Roman"/>
          <w:sz w:val="32"/>
          <w:szCs w:val="32"/>
          <w:highlight w:val="none"/>
        </w:rPr>
        <w:t>本次征地不涉及农村村民住宅补偿。</w:t>
      </w:r>
    </w:p>
    <w:bookmarkEnd w:id="5"/>
    <w:p w14:paraId="14466A98">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14:paraId="21936323">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90"/>
      <w:r>
        <w:rPr>
          <w:rFonts w:hint="eastAsia" w:ascii="Times New Roman" w:hAnsi="Times New Roman" w:eastAsia="仿宋_GB2312" w:cs="Times New Roman"/>
          <w:sz w:val="32"/>
          <w:szCs w:val="32"/>
          <w:highlight w:val="none"/>
        </w:rPr>
        <w:t>本次征地不涉及青苗及其他地上附着物补偿。</w:t>
      </w:r>
    </w:p>
    <w:p w14:paraId="07B33741">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14:paraId="6C3AD676">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6"/>
    <w:p w14:paraId="6EE6BF75">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064597AE">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14:paraId="35507B4C">
      <w:pPr>
        <w:spacing w:line="560" w:lineRule="exact"/>
        <w:ind w:firstLine="640" w:firstLineChars="200"/>
        <w:rPr>
          <w:rFonts w:eastAsia="仿宋_GB2312"/>
          <w:sz w:val="32"/>
        </w:rPr>
      </w:pPr>
      <w:r>
        <w:rPr>
          <w:rFonts w:eastAsia="仿宋_GB2312"/>
          <w:sz w:val="32"/>
        </w:rPr>
        <w:t>（二）留用地安置。</w:t>
      </w:r>
      <w:bookmarkStart w:id="7" w:name="_Hlk152336574"/>
      <w:bookmarkStart w:id="8"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highlight w:val="none"/>
        </w:rPr>
        <w:t>，按实际</w:t>
      </w:r>
      <w:r>
        <w:rPr>
          <w:rFonts w:hint="eastAsia" w:ascii="Times New Roman" w:hAnsi="Times New Roman" w:eastAsia="仿宋_GB2312" w:cs="Times New Roman"/>
          <w:sz w:val="32"/>
          <w:szCs w:val="32"/>
          <w:highlight w:val="none"/>
          <w:lang w:eastAsia="zh-CN"/>
        </w:rPr>
        <w:t>征收土地</w:t>
      </w:r>
      <w:r>
        <w:rPr>
          <w:rFonts w:ascii="Times New Roman" w:hAnsi="Times New Roman" w:eastAsia="仿宋_GB2312" w:cs="Times New Roman"/>
          <w:sz w:val="32"/>
          <w:szCs w:val="32"/>
          <w:highlight w:val="none"/>
        </w:rPr>
        <w:t>面积的10%</w:t>
      </w:r>
      <w:r>
        <w:rPr>
          <w:rFonts w:hint="eastAsia" w:ascii="Times New Roman" w:hAnsi="Times New Roman" w:eastAsia="仿宋_GB2312" w:cs="Times New Roman"/>
          <w:sz w:val="32"/>
          <w:szCs w:val="32"/>
          <w:highlight w:val="none"/>
          <w:lang w:eastAsia="zh-CN"/>
        </w:rPr>
        <w:t>，其中广塘村按照</w:t>
      </w:r>
      <w:r>
        <w:rPr>
          <w:rFonts w:hint="eastAsia" w:ascii="Times New Roman" w:hAnsi="Times New Roman" w:eastAsia="仿宋_GB2312" w:cs="Times New Roman"/>
          <w:sz w:val="32"/>
          <w:szCs w:val="32"/>
          <w:highlight w:val="none"/>
          <w:lang w:val="en-US" w:eastAsia="zh-CN"/>
        </w:rPr>
        <w:t>175.6</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val="en-US" w:eastAsia="zh-CN"/>
        </w:rPr>
        <w:t>/亩折算货币补偿方式安排留用地；清㘵村按照实物留地方式安排留用地</w:t>
      </w:r>
      <w:r>
        <w:rPr>
          <w:rFonts w:hint="eastAsia" w:eastAsia="仿宋_GB2312"/>
          <w:sz w:val="32"/>
          <w:highlight w:val="none"/>
        </w:rPr>
        <w:t>。</w:t>
      </w:r>
      <w:bookmarkEnd w:id="7"/>
    </w:p>
    <w:bookmarkEnd w:id="8"/>
    <w:p w14:paraId="7ADE6075">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该项目征收新雅街广塘村、清㘵村土地面积共9.1590亩，</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19.61</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14:paraId="1B5DE239">
      <w:pPr>
        <w:numPr>
          <w:ilvl w:val="255"/>
          <w:numId w:val="0"/>
        </w:numPr>
        <w:spacing w:line="560" w:lineRule="exact"/>
        <w:rPr>
          <w:rFonts w:ascii="Times New Roman" w:hAnsi="Times New Roman" w:eastAsia="仿宋_GB2312" w:cs="Times New Roman"/>
          <w:bCs/>
          <w:color w:val="auto"/>
          <w:sz w:val="30"/>
          <w:szCs w:val="30"/>
        </w:rPr>
      </w:pPr>
      <w:bookmarkStart w:id="9" w:name="_GoBack"/>
      <w:bookmarkEnd w:id="9"/>
    </w:p>
    <w:p w14:paraId="481B1771">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6227464D">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3879C394">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63B70F9"/>
    <w:rsid w:val="273C6BB3"/>
    <w:rsid w:val="2EBE5A79"/>
    <w:rsid w:val="33EC55FF"/>
    <w:rsid w:val="34BA79CA"/>
    <w:rsid w:val="350E4831"/>
    <w:rsid w:val="37A56BB4"/>
    <w:rsid w:val="3E3C3F6D"/>
    <w:rsid w:val="3EEA3820"/>
    <w:rsid w:val="46F00C05"/>
    <w:rsid w:val="4823227C"/>
    <w:rsid w:val="485566E5"/>
    <w:rsid w:val="4AD67C01"/>
    <w:rsid w:val="60434867"/>
    <w:rsid w:val="625960EF"/>
    <w:rsid w:val="6A9F6B16"/>
    <w:rsid w:val="6ED72869"/>
    <w:rsid w:val="74BB5FFB"/>
    <w:rsid w:val="764952A2"/>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pPr>
    <w:rPr>
      <w:sz w:val="24"/>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Words>
  <Characters>1315</Characters>
  <Lines>10</Lines>
  <Paragraphs>3</Paragraphs>
  <TotalTime>1660</TotalTime>
  <ScaleCrop>false</ScaleCrop>
  <LinksUpToDate>false</LinksUpToDate>
  <CharactersWithSpaces>1542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Administrator</cp:lastModifiedBy>
  <cp:lastPrinted>2025-02-27T03:36:00Z</cp:lastPrinted>
  <dcterms:modified xsi:type="dcterms:W3CDTF">2025-12-01T03:43:37Z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