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广东慧图资环科技发展有限公司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广东慧图资环科技发展有限公司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民营企业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0A47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广东省/广州市/天河区</w:t>
            </w:r>
          </w:p>
          <w:p w14:paraId="7A43DF1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广州市天河区金慧街88号大院10栋101室（仅限办公）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陈静群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3D4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测绘航空摄影、摄影测量与遥感、工程测量、界线与不动产测绘、地理信息系统工程。***</w:t>
            </w:r>
          </w:p>
          <w:p w14:paraId="00BAA6DC">
            <w:pPr>
              <w:rPr>
                <w:sz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大地测量、测绘航空摄影、海洋测绘、地图编制、互联网地图服务。***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大地测量、海洋测绘、地图编制、导航电子地图制作、互联网地图服务。***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34"/>
        <w:gridCol w:w="907"/>
        <w:gridCol w:w="907"/>
        <w:gridCol w:w="906"/>
      </w:tblGrid>
      <w:tr w14:paraId="7F51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53F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7285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2B2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何拾金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EB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曾广鸿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7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5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刘炳仁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E5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苏奇湘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CB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5D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18BB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84A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2B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B2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E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谢森辉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83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E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9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陈晖榕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4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汪传娣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1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23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F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2B17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34F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萧梓鸿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6D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74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D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0C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0D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李家茹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7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68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4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5F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E4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9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F1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7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3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83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陈芬芬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8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4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胡雄文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4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W w:w="12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906"/>
        <w:gridCol w:w="4584"/>
        <w:gridCol w:w="1992"/>
      </w:tblGrid>
      <w:tr w14:paraId="3722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95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1F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A8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B6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55F8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北斗高精度手持、车载终端Z4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0F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北斗高精度手持、车载终端Z4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09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北斗高精度手持、车载终端Z4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6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北斗高精度手持、车载终端Z4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北斗高精度手持、车载终端Z4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10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UniStrong-G970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74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海星达-iRTK2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60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海星达-iRTK2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FA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海星达-iRTK2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DB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海星达iRTK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F8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海星达iRTK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96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海星达iRTK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9A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海星达iRTK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B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BE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海星达-iRTK2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14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TOPCON-GTS 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7A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苏州一光RTS112S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E1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苏州一光RTS112S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6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苏州一光RTS112S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D4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苏州一光RTS112S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81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苏州一光RTS112S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8F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南方测绘-NTS 332R6M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3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南方测绘-NTS 332R10M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56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Speedtech SM-5A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E8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浪潮NF5270M4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28589ACE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04E3B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B66B13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7D3403C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6503324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6F05781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20339C1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8FB0B4D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2241</Words>
  <Characters>2550</Characters>
  <Lines>24</Lines>
  <Paragraphs>6</Paragraphs>
  <TotalTime>4</TotalTime>
  <ScaleCrop>false</ScaleCrop>
  <LinksUpToDate>false</LinksUpToDate>
  <CharactersWithSpaces>2552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2025-12-23T08:40:10Z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