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1B588A" w:rsidRDefault="001B588A">
      <w:pPr>
        <w:spacing w:line="560" w:lineRule="exact"/>
        <w:jc w:val="center"/>
        <w:rPr>
          <w:rFonts w:ascii="Times New Roman" w:eastAsia="方正小标宋简体" w:hAnsi="Times New Roman" w:cs="Times New Roman"/>
          <w:sz w:val="44"/>
          <w:szCs w:val="44"/>
        </w:rPr>
      </w:pPr>
    </w:p>
    <w:p w14:paraId="47461781" w14:textId="77777777" w:rsidR="001B588A" w:rsidRDefault="001B588A">
      <w:pPr>
        <w:spacing w:line="560" w:lineRule="exact"/>
        <w:jc w:val="center"/>
        <w:rPr>
          <w:rFonts w:ascii="Times New Roman" w:eastAsia="方正小标宋简体" w:hAnsi="Times New Roman" w:cs="Times New Roman"/>
          <w:sz w:val="44"/>
          <w:szCs w:val="44"/>
        </w:rPr>
      </w:pPr>
    </w:p>
    <w:p w14:paraId="6A479052" w14:textId="77777777" w:rsidR="001B588A" w:rsidRDefault="001B588A">
      <w:pPr>
        <w:spacing w:line="560" w:lineRule="exact"/>
        <w:jc w:val="center"/>
        <w:rPr>
          <w:rFonts w:ascii="Times New Roman" w:eastAsia="方正小标宋简体" w:hAnsi="Times New Roman" w:cs="Times New Roman"/>
          <w:sz w:val="44"/>
          <w:szCs w:val="44"/>
        </w:rPr>
      </w:pPr>
    </w:p>
    <w:p w14:paraId="60BFE257" w14:textId="56624A78" w:rsidR="00B872FA" w:rsidRDefault="00052223">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B872FA">
        <w:rPr>
          <w:rFonts w:ascii="方正小标宋_GBK" w:eastAsia="方正小标宋_GBK" w:hAnsi="Times New Roman" w:cs="Times New Roman"/>
          <w:sz w:val="44"/>
          <w:szCs w:val="44"/>
        </w:rPr>
        <w:t>2026</w:t>
      </w:r>
      <w:r>
        <w:rPr>
          <w:rFonts w:ascii="Times New Roman" w:eastAsia="方正小标宋简体" w:hAnsi="Times New Roman" w:cs="Times New Roman"/>
          <w:sz w:val="44"/>
          <w:szCs w:val="44"/>
        </w:rPr>
        <w:t>年度第</w:t>
      </w:r>
      <w:r w:rsidR="00B872FA">
        <w:rPr>
          <w:rFonts w:ascii="Times New Roman" w:eastAsia="方正小标宋简体" w:hAnsi="Times New Roman" w:cs="Times New Roman" w:hint="eastAsia"/>
          <w:sz w:val="44"/>
          <w:szCs w:val="44"/>
        </w:rPr>
        <w:t>十八</w:t>
      </w:r>
      <w:r>
        <w:rPr>
          <w:rFonts w:ascii="Times New Roman" w:eastAsia="方正小标宋简体" w:hAnsi="Times New Roman" w:cs="Times New Roman"/>
          <w:sz w:val="44"/>
          <w:szCs w:val="44"/>
        </w:rPr>
        <w:t>批次城镇建设用地（</w:t>
      </w:r>
      <w:proofErr w:type="gramStart"/>
      <w:r w:rsidR="00B872FA">
        <w:rPr>
          <w:rFonts w:ascii="Times New Roman" w:eastAsia="方正小标宋简体" w:hAnsi="Times New Roman" w:cs="Times New Roman" w:hint="eastAsia"/>
          <w:sz w:val="44"/>
          <w:szCs w:val="44"/>
        </w:rPr>
        <w:t>花广学校</w:t>
      </w:r>
      <w:proofErr w:type="gramEnd"/>
      <w:r w:rsidR="00B872FA">
        <w:rPr>
          <w:rFonts w:ascii="Times New Roman" w:eastAsia="方正小标宋简体" w:hAnsi="Times New Roman" w:cs="Times New Roman" w:hint="eastAsia"/>
          <w:sz w:val="44"/>
          <w:szCs w:val="44"/>
        </w:rPr>
        <w:t>西地块</w:t>
      </w:r>
      <w:r>
        <w:rPr>
          <w:rFonts w:ascii="Times New Roman" w:eastAsia="方正小标宋简体" w:hAnsi="Times New Roman" w:cs="Times New Roman"/>
          <w:sz w:val="44"/>
          <w:szCs w:val="44"/>
        </w:rPr>
        <w:t>）</w:t>
      </w:r>
    </w:p>
    <w:p w14:paraId="40B2437B" w14:textId="5DCB7121" w:rsidR="001B588A" w:rsidRDefault="00052223">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1B588A" w:rsidRDefault="001B588A">
      <w:pPr>
        <w:spacing w:line="560" w:lineRule="exact"/>
        <w:ind w:firstLineChars="200" w:firstLine="640"/>
        <w:rPr>
          <w:rFonts w:ascii="Times New Roman" w:eastAsia="仿宋_GB2312" w:hAnsi="Times New Roman" w:cs="Times New Roman"/>
          <w:sz w:val="32"/>
          <w:szCs w:val="32"/>
        </w:rPr>
      </w:pPr>
    </w:p>
    <w:p w14:paraId="11D3A359" w14:textId="5AC8ECD9" w:rsidR="001B588A" w:rsidRDefault="0005222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B872FA">
        <w:rPr>
          <w:rFonts w:ascii="Times New Roman" w:eastAsia="仿宋_GB2312" w:hAnsi="Times New Roman" w:cs="Times New Roman" w:hint="eastAsia"/>
          <w:sz w:val="32"/>
        </w:rPr>
        <w:t>新华街</w:t>
      </w:r>
      <w:r>
        <w:rPr>
          <w:rFonts w:ascii="Times New Roman" w:eastAsia="仿宋_GB2312" w:hAnsi="Times New Roman" w:cs="Times New Roman"/>
          <w:sz w:val="32"/>
          <w:szCs w:val="32"/>
        </w:rPr>
        <w:t>建设规划，完善城市功能，改善城市环境，促进经济、文化发展，广州市花都区人民政府拟征收</w:t>
      </w:r>
      <w:bookmarkStart w:id="0" w:name="_Hlk201941211"/>
      <w:r>
        <w:rPr>
          <w:rFonts w:ascii="Times New Roman" w:eastAsia="仿宋_GB2312" w:hAnsi="Times New Roman" w:cs="Times New Roman" w:hint="eastAsia"/>
          <w:sz w:val="32"/>
          <w:szCs w:val="32"/>
        </w:rPr>
        <w:t>广州市花都区</w:t>
      </w:r>
      <w:proofErr w:type="gramStart"/>
      <w:r w:rsidR="00B872FA">
        <w:rPr>
          <w:rFonts w:ascii="Times New Roman" w:eastAsia="仿宋_GB2312" w:hAnsi="Times New Roman" w:cs="Times New Roman" w:hint="eastAsia"/>
          <w:sz w:val="32"/>
          <w:szCs w:val="32"/>
        </w:rPr>
        <w:t>新华街田美</w:t>
      </w:r>
      <w:proofErr w:type="gramEnd"/>
      <w:r w:rsidR="00B872FA">
        <w:rPr>
          <w:rFonts w:ascii="Times New Roman" w:eastAsia="仿宋_GB2312" w:hAnsi="Times New Roman" w:cs="Times New Roman" w:hint="eastAsia"/>
          <w:sz w:val="32"/>
          <w:szCs w:val="32"/>
        </w:rPr>
        <w:t>村新村经济合作社</w:t>
      </w:r>
      <w:bookmarkEnd w:id="0"/>
      <w:r>
        <w:rPr>
          <w:rFonts w:ascii="Times New Roman" w:eastAsia="仿宋_GB2312" w:hAnsi="Times New Roman" w:cs="Times New Roman" w:hint="eastAsia"/>
          <w:sz w:val="32"/>
          <w:szCs w:val="32"/>
        </w:rPr>
        <w:t>属下的集体土地共</w:t>
      </w:r>
      <w:r w:rsidR="00B872FA">
        <w:rPr>
          <w:rFonts w:ascii="Times New Roman" w:eastAsia="仿宋_GB2312" w:hAnsi="Times New Roman" w:cs="Times New Roman"/>
          <w:sz w:val="32"/>
          <w:szCs w:val="32"/>
        </w:rPr>
        <w:t>3.2220</w:t>
      </w:r>
      <w:r>
        <w:rPr>
          <w:rFonts w:ascii="Times New Roman" w:eastAsia="仿宋_GB2312" w:hAnsi="Times New Roman" w:cs="Times New Roman" w:hint="eastAsia"/>
          <w:sz w:val="32"/>
          <w:szCs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6A4AD65E"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r w:rsidR="00B872FA">
        <w:rPr>
          <w:rFonts w:ascii="Times New Roman" w:eastAsia="仿宋_GB2312" w:hAnsi="Times New Roman" w:cs="Times New Roman" w:hint="eastAsia"/>
          <w:sz w:val="32"/>
          <w:szCs w:val="32"/>
        </w:rPr>
        <w:t>广州市花都区</w:t>
      </w:r>
      <w:proofErr w:type="gramStart"/>
      <w:r w:rsidR="00B872FA">
        <w:rPr>
          <w:rFonts w:ascii="Times New Roman" w:eastAsia="仿宋_GB2312" w:hAnsi="Times New Roman" w:cs="Times New Roman" w:hint="eastAsia"/>
          <w:sz w:val="32"/>
          <w:szCs w:val="32"/>
        </w:rPr>
        <w:t>新华街田美</w:t>
      </w:r>
      <w:proofErr w:type="gramEnd"/>
      <w:r w:rsidR="00B872FA">
        <w:rPr>
          <w:rFonts w:ascii="Times New Roman" w:eastAsia="仿宋_GB2312" w:hAnsi="Times New Roman" w:cs="Times New Roman" w:hint="eastAsia"/>
          <w:sz w:val="32"/>
          <w:szCs w:val="32"/>
        </w:rPr>
        <w:t>村新村经济合作社</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1B588A" w:rsidRDefault="00052223">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Pr>
          <w:rFonts w:ascii="Times New Roman" w:eastAsia="仿宋_GB2312" w:hAnsi="Times New Roman" w:cs="Times New Roman" w:hint="eastAsia"/>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三、土地现状</w:t>
      </w:r>
    </w:p>
    <w:p w14:paraId="2832E442" w14:textId="77777777" w:rsidR="001B588A" w:rsidRDefault="00052223">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609211B9" w14:textId="68AB83B8"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拟征收</w:t>
      </w:r>
      <w:r w:rsidR="00B872FA">
        <w:rPr>
          <w:rFonts w:ascii="Times New Roman" w:eastAsia="仿宋_GB2312" w:hAnsi="Times New Roman" w:cs="Times New Roman" w:hint="eastAsia"/>
          <w:sz w:val="32"/>
          <w:szCs w:val="32"/>
        </w:rPr>
        <w:t>广州市花都区</w:t>
      </w:r>
      <w:proofErr w:type="gramStart"/>
      <w:r w:rsidR="00B872FA">
        <w:rPr>
          <w:rFonts w:ascii="Times New Roman" w:eastAsia="仿宋_GB2312" w:hAnsi="Times New Roman" w:cs="Times New Roman" w:hint="eastAsia"/>
          <w:sz w:val="32"/>
          <w:szCs w:val="32"/>
        </w:rPr>
        <w:t>新华街田美</w:t>
      </w:r>
      <w:proofErr w:type="gramEnd"/>
      <w:r w:rsidR="00B872FA">
        <w:rPr>
          <w:rFonts w:ascii="Times New Roman" w:eastAsia="仿宋_GB2312" w:hAnsi="Times New Roman" w:cs="Times New Roman" w:hint="eastAsia"/>
          <w:sz w:val="32"/>
          <w:szCs w:val="32"/>
        </w:rPr>
        <w:t>村新村经济合作社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B872FA">
        <w:rPr>
          <w:rFonts w:ascii="Times New Roman" w:eastAsia="仿宋_GB2312" w:hAnsi="Times New Roman" w:cs="Times New Roman"/>
          <w:sz w:val="32"/>
          <w:szCs w:val="32"/>
        </w:rPr>
        <w:t>3.2220</w:t>
      </w:r>
      <w:r>
        <w:rPr>
          <w:rFonts w:ascii="Times New Roman" w:eastAsia="仿宋_GB2312" w:hAnsi="Times New Roman" w:cs="Times New Roman" w:hint="eastAsia"/>
          <w:sz w:val="32"/>
          <w:szCs w:val="32"/>
        </w:rPr>
        <w:t>公顷（</w:t>
      </w:r>
      <w:r w:rsidR="00E83DBD">
        <w:rPr>
          <w:rFonts w:ascii="Times New Roman" w:eastAsia="仿宋_GB2312" w:hAnsi="Times New Roman" w:cs="Times New Roman"/>
          <w:sz w:val="32"/>
          <w:szCs w:val="32"/>
        </w:rPr>
        <w:t>48.3300</w:t>
      </w:r>
      <w:r>
        <w:rPr>
          <w:rFonts w:ascii="Times New Roman" w:eastAsia="仿宋_GB2312" w:hAnsi="Times New Roman" w:cs="Times New Roman" w:hint="eastAsia"/>
          <w:sz w:val="32"/>
          <w:szCs w:val="32"/>
        </w:rPr>
        <w:t>亩）。其中，农用地</w:t>
      </w:r>
      <w:r w:rsidR="00B872FA">
        <w:rPr>
          <w:rFonts w:ascii="Times New Roman" w:eastAsia="仿宋_GB2312" w:hAnsi="Times New Roman" w:cs="Times New Roman"/>
          <w:sz w:val="32"/>
          <w:szCs w:val="32"/>
        </w:rPr>
        <w:t>2.2648</w:t>
      </w:r>
      <w:r>
        <w:rPr>
          <w:rFonts w:ascii="Times New Roman" w:eastAsia="仿宋_GB2312" w:hAnsi="Times New Roman" w:cs="Times New Roman" w:hint="eastAsia"/>
          <w:sz w:val="32"/>
          <w:szCs w:val="32"/>
        </w:rPr>
        <w:t>公顷（</w:t>
      </w:r>
      <w:r w:rsidR="00E83DBD">
        <w:rPr>
          <w:rFonts w:ascii="Times New Roman" w:eastAsia="仿宋_GB2312" w:hAnsi="Times New Roman" w:cs="Times New Roman"/>
          <w:sz w:val="32"/>
          <w:szCs w:val="32"/>
        </w:rPr>
        <w:t>33.9720</w:t>
      </w:r>
      <w:r>
        <w:rPr>
          <w:rFonts w:ascii="Times New Roman" w:eastAsia="仿宋_GB2312" w:hAnsi="Times New Roman" w:cs="Times New Roman" w:hint="eastAsia"/>
          <w:sz w:val="32"/>
          <w:szCs w:val="32"/>
        </w:rPr>
        <w:t>亩），含耕地</w:t>
      </w:r>
      <w:r w:rsidR="00B872FA">
        <w:rPr>
          <w:rFonts w:ascii="Times New Roman" w:eastAsia="仿宋_GB2312" w:hAnsi="Times New Roman" w:cs="Times New Roman"/>
          <w:sz w:val="32"/>
          <w:szCs w:val="32"/>
        </w:rPr>
        <w:t>0.0633</w:t>
      </w:r>
      <w:r>
        <w:rPr>
          <w:rFonts w:ascii="Times New Roman" w:eastAsia="仿宋_GB2312" w:hAnsi="Times New Roman" w:cs="Times New Roman" w:hint="eastAsia"/>
          <w:sz w:val="32"/>
          <w:szCs w:val="32"/>
        </w:rPr>
        <w:t>公顷（</w:t>
      </w:r>
      <w:r w:rsidR="00E83DBD">
        <w:rPr>
          <w:rFonts w:ascii="Times New Roman" w:eastAsia="仿宋_GB2312" w:hAnsi="Times New Roman" w:cs="Times New Roman"/>
          <w:sz w:val="32"/>
          <w:szCs w:val="32"/>
        </w:rPr>
        <w:t>0.9495</w:t>
      </w:r>
      <w:r>
        <w:rPr>
          <w:rFonts w:ascii="Times New Roman" w:eastAsia="仿宋_GB2312" w:hAnsi="Times New Roman" w:cs="Times New Roman" w:hint="eastAsia"/>
          <w:sz w:val="32"/>
          <w:szCs w:val="32"/>
        </w:rPr>
        <w:t>亩）；建设用地</w:t>
      </w:r>
      <w:r w:rsidR="00E83DBD">
        <w:rPr>
          <w:rFonts w:ascii="Times New Roman" w:eastAsia="仿宋_GB2312" w:hAnsi="Times New Roman" w:cs="Times New Roman"/>
          <w:sz w:val="32"/>
          <w:szCs w:val="32"/>
        </w:rPr>
        <w:t>0.9572</w:t>
      </w:r>
      <w:r>
        <w:rPr>
          <w:rFonts w:ascii="Times New Roman" w:eastAsia="仿宋_GB2312" w:hAnsi="Times New Roman" w:cs="Times New Roman" w:hint="eastAsia"/>
          <w:sz w:val="32"/>
          <w:szCs w:val="32"/>
        </w:rPr>
        <w:t>公顷（</w:t>
      </w:r>
      <w:r w:rsidR="00E83DBD">
        <w:rPr>
          <w:rFonts w:ascii="Times New Roman" w:eastAsia="仿宋_GB2312" w:hAnsi="Times New Roman" w:cs="Times New Roman"/>
          <w:sz w:val="32"/>
          <w:szCs w:val="32"/>
        </w:rPr>
        <w:t>14.3580</w:t>
      </w:r>
      <w:r>
        <w:rPr>
          <w:rFonts w:ascii="Times New Roman" w:eastAsia="仿宋_GB2312" w:hAnsi="Times New Roman" w:cs="Times New Roman" w:hint="eastAsia"/>
          <w:sz w:val="32"/>
          <w:szCs w:val="32"/>
        </w:rPr>
        <w:t>亩）；不涉及未利用地。</w:t>
      </w:r>
    </w:p>
    <w:p w14:paraId="5368E735"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1C2C6CA1"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bookmarkStart w:id="3" w:name="_Hlk187940246"/>
      <w:r>
        <w:rPr>
          <w:rFonts w:ascii="Times New Roman" w:eastAsia="仿宋_GB2312" w:hAnsi="Times New Roman" w:cs="Times New Roman" w:hint="eastAsia"/>
          <w:sz w:val="32"/>
          <w:szCs w:val="32"/>
        </w:rPr>
        <w:t>根据《</w:t>
      </w:r>
      <w:bookmarkStart w:id="4" w:name="_Hlk161302113"/>
      <w:r>
        <w:rPr>
          <w:rFonts w:ascii="Times New Roman" w:eastAsia="仿宋_GB2312" w:hAnsi="Times New Roman" w:cs="Times New Roman" w:hint="eastAsia"/>
          <w:sz w:val="32"/>
          <w:szCs w:val="32"/>
        </w:rPr>
        <w:t>广东省自然资源厅关于广州市征收农用地区片综合地价成果的批复</w:t>
      </w:r>
      <w:bookmarkEnd w:id="4"/>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号）的规定，土地补偿费标准为</w:t>
      </w:r>
      <w:r w:rsidR="00E46917">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sidR="00E46917">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3"/>
    </w:p>
    <w:p w14:paraId="737153AF"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81FE69"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68793B60"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青苗及其他地上附着物</w:t>
      </w:r>
      <w:r>
        <w:rPr>
          <w:rFonts w:ascii="Times New Roman" w:eastAsia="仿宋_GB2312" w:hAnsi="Times New Roman" w:cs="Times New Roman"/>
          <w:sz w:val="32"/>
          <w:szCs w:val="32"/>
        </w:rPr>
        <w:t>补偿</w:t>
      </w:r>
    </w:p>
    <w:p w14:paraId="25BE27F2" w14:textId="77777777" w:rsidR="001B588A" w:rsidRDefault="00052223">
      <w:pPr>
        <w:numPr>
          <w:ilvl w:val="255"/>
          <w:numId w:val="0"/>
        </w:numPr>
        <w:spacing w:line="560" w:lineRule="exact"/>
        <w:ind w:firstLineChars="200" w:firstLine="640"/>
        <w:rPr>
          <w:rFonts w:ascii="Times New Roman" w:eastAsia="仿宋_GB2312" w:hAnsi="Times New Roman" w:cs="Times New Roman"/>
          <w:color w:val="FF0000"/>
          <w:sz w:val="32"/>
          <w:szCs w:val="32"/>
        </w:rPr>
      </w:pPr>
      <w:bookmarkStart w:id="5" w:name="_Hlk187940261"/>
      <w:r>
        <w:rPr>
          <w:rFonts w:eastAsia="仿宋_GB2312" w:hint="eastAsia"/>
          <w:sz w:val="32"/>
        </w:rPr>
        <w:t>青苗及其他地上附着物</w:t>
      </w:r>
      <w:r>
        <w:rPr>
          <w:rFonts w:ascii="Times New Roman" w:eastAsia="仿宋_GB2312" w:hAnsi="Times New Roman" w:cs="Times New Roman"/>
          <w:sz w:val="32"/>
          <w:szCs w:val="32"/>
        </w:rPr>
        <w:t>补偿</w:t>
      </w:r>
      <w:r>
        <w:rPr>
          <w:rFonts w:ascii="Times New Roman" w:eastAsia="仿宋_GB2312" w:hAnsi="Times New Roman" w:cs="Times New Roman" w:hint="eastAsia"/>
          <w:sz w:val="32"/>
          <w:szCs w:val="32"/>
        </w:rPr>
        <w:t>按照</w:t>
      </w:r>
      <w:r>
        <w:rPr>
          <w:rFonts w:eastAsia="仿宋_GB2312" w:hint="eastAsia"/>
          <w:sz w:val="32"/>
        </w:rPr>
        <w:t>《广州市花都区人民政府关于公布实施广州市花都区征收农村村民住宅、其他地上附着物以及青苗补偿费用标准的公告》（花府</w:t>
      </w:r>
      <w:proofErr w:type="gramStart"/>
      <w:r>
        <w:rPr>
          <w:rFonts w:eastAsia="仿宋_GB2312" w:hint="eastAsia"/>
          <w:sz w:val="32"/>
        </w:rPr>
        <w:t>规</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号）的规定执行。</w:t>
      </w:r>
    </w:p>
    <w:p w14:paraId="34415D8D" w14:textId="77777777" w:rsidR="001B588A" w:rsidRDefault="00052223">
      <w:pPr>
        <w:numPr>
          <w:ilvl w:val="255"/>
          <w:numId w:val="0"/>
        </w:numPr>
        <w:spacing w:line="550" w:lineRule="exact"/>
        <w:ind w:firstLineChars="200" w:firstLine="640"/>
        <w:rPr>
          <w:rFonts w:ascii="Times New Roman" w:eastAsia="黑体" w:hAnsi="Times New Roman" w:cs="Times New Roman"/>
          <w:sz w:val="32"/>
          <w:szCs w:val="32"/>
        </w:rPr>
      </w:pPr>
      <w:bookmarkStart w:id="6" w:name="_Hlk187940290"/>
      <w:bookmarkEnd w:id="5"/>
      <w:r>
        <w:rPr>
          <w:rFonts w:ascii="Times New Roman" w:eastAsia="黑体" w:hAnsi="Times New Roman" w:cs="Times New Roman" w:hint="eastAsia"/>
          <w:sz w:val="32"/>
          <w:szCs w:val="32"/>
        </w:rPr>
        <w:t>五、安置对象</w:t>
      </w:r>
    </w:p>
    <w:p w14:paraId="4CD52AF4" w14:textId="77777777"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w:t>
      </w:r>
      <w:r>
        <w:rPr>
          <w:rFonts w:ascii="Times New Roman" w:eastAsia="仿宋_GB2312" w:hAnsi="Times New Roman" w:cs="Times New Roman"/>
          <w:sz w:val="32"/>
          <w:szCs w:val="32"/>
        </w:rPr>
        <w:lastRenderedPageBreak/>
        <w:t>乡社会保障。安置补助费由区人民政府按规定支付给土地所有权人，由农村财务管理部门按照省、市农村集体资产管理相关规定管理和使用。</w:t>
      </w:r>
    </w:p>
    <w:bookmarkEnd w:id="6"/>
    <w:p w14:paraId="72EDD98C"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77777777" w:rsidR="001B588A" w:rsidRDefault="0005222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Pr>
          <w:rFonts w:ascii="Times New Roman" w:eastAsia="仿宋_GB2312" w:hAnsi="Times New Roman" w:cs="Times New Roman" w:hint="eastAsia"/>
          <w:sz w:val="32"/>
          <w:szCs w:val="32"/>
        </w:rPr>
        <w:t>有关费用已包含在土地补偿费与安置补助费中。</w:t>
      </w:r>
    </w:p>
    <w:p w14:paraId="05EA7B60" w14:textId="77777777" w:rsidR="001B588A" w:rsidRDefault="00052223">
      <w:pPr>
        <w:spacing w:line="560" w:lineRule="exact"/>
        <w:ind w:firstLineChars="200" w:firstLine="640"/>
        <w:rPr>
          <w:rFonts w:eastAsia="仿宋_GB2312"/>
          <w:sz w:val="32"/>
        </w:rPr>
      </w:pPr>
      <w:r>
        <w:rPr>
          <w:rFonts w:eastAsia="仿宋_GB2312"/>
          <w:sz w:val="32"/>
        </w:rPr>
        <w:t>（二）留用地安置。</w:t>
      </w:r>
      <w:bookmarkStart w:id="7" w:name="_Hlk187940305"/>
      <w:r>
        <w:rPr>
          <w:rFonts w:eastAsia="仿宋_GB2312" w:hint="eastAsia"/>
          <w:sz w:val="32"/>
        </w:rPr>
        <w:t>根据《广东省人民政府办公厅关于加强征收农村集体土地留用地安置管理工作的意见》（粤府办〔</w:t>
      </w:r>
      <w:r>
        <w:rPr>
          <w:rFonts w:ascii="Times New Roman" w:eastAsia="仿宋_GB2312" w:hAnsi="Times New Roman" w:cs="Times New Roman" w:hint="eastAsia"/>
          <w:sz w:val="32"/>
        </w:rPr>
        <w:t>2016</w:t>
      </w:r>
      <w:r>
        <w:rPr>
          <w:rFonts w:eastAsia="仿宋_GB2312"/>
          <w:sz w:val="32"/>
        </w:rPr>
        <w:t>〕</w:t>
      </w:r>
      <w:r>
        <w:rPr>
          <w:rFonts w:ascii="Times New Roman" w:eastAsia="仿宋_GB2312" w:hAnsi="Times New Roman" w:cs="Times New Roman" w:hint="eastAsia"/>
          <w:sz w:val="32"/>
        </w:rPr>
        <w:t>30</w:t>
      </w:r>
      <w:r>
        <w:rPr>
          <w:rFonts w:eastAsia="仿宋_GB2312"/>
          <w:sz w:val="32"/>
        </w:rPr>
        <w:t>号）</w:t>
      </w:r>
      <w:r>
        <w:rPr>
          <w:rFonts w:eastAsia="仿宋_GB2312" w:hint="eastAsia"/>
          <w:sz w:val="32"/>
        </w:rPr>
        <w:t>的规定</w:t>
      </w:r>
      <w:r>
        <w:rPr>
          <w:rFonts w:eastAsia="仿宋_GB2312"/>
          <w:sz w:val="32"/>
        </w:rPr>
        <w:t>，按实际</w:t>
      </w:r>
      <w:r>
        <w:rPr>
          <w:rFonts w:eastAsia="仿宋_GB2312" w:hint="eastAsia"/>
          <w:sz w:val="32"/>
        </w:rPr>
        <w:t>征收土地</w:t>
      </w:r>
      <w:r>
        <w:rPr>
          <w:rFonts w:eastAsia="仿宋_GB2312"/>
          <w:sz w:val="32"/>
        </w:rPr>
        <w:t>面积的</w:t>
      </w:r>
      <w:r>
        <w:rPr>
          <w:rFonts w:ascii="Times New Roman" w:eastAsia="仿宋_GB2312" w:hAnsi="Times New Roman" w:cs="Times New Roman" w:hint="eastAsia"/>
          <w:sz w:val="32"/>
        </w:rPr>
        <w:t>10%</w:t>
      </w:r>
      <w:r>
        <w:rPr>
          <w:rFonts w:eastAsia="仿宋_GB2312"/>
          <w:sz w:val="32"/>
        </w:rPr>
        <w:t>，按照实地留地方式安排留用地。</w:t>
      </w:r>
    </w:p>
    <w:bookmarkEnd w:id="7"/>
    <w:p w14:paraId="6DB58E81" w14:textId="59E3BE3A" w:rsidR="001B588A" w:rsidRDefault="00052223">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Pr>
          <w:rFonts w:ascii="Times New Roman" w:eastAsia="仿宋_GB2312" w:hAnsi="Times New Roman" w:cs="Times New Roman" w:hint="eastAsia"/>
          <w:sz w:val="32"/>
          <w:szCs w:val="32"/>
        </w:rPr>
        <w:t>该项目征收</w:t>
      </w:r>
      <w:proofErr w:type="gramStart"/>
      <w:r w:rsidR="00E46917">
        <w:rPr>
          <w:rFonts w:ascii="Times New Roman" w:eastAsia="仿宋_GB2312" w:hAnsi="Times New Roman" w:cs="Times New Roman" w:hint="eastAsia"/>
          <w:sz w:val="32"/>
          <w:szCs w:val="32"/>
        </w:rPr>
        <w:t>新华街田美</w:t>
      </w:r>
      <w:proofErr w:type="gramEnd"/>
      <w:r w:rsidR="00E46917">
        <w:rPr>
          <w:rFonts w:ascii="Times New Roman" w:eastAsia="仿宋_GB2312" w:hAnsi="Times New Roman" w:cs="Times New Roman" w:hint="eastAsia"/>
          <w:sz w:val="32"/>
          <w:szCs w:val="32"/>
        </w:rPr>
        <w:t>村</w:t>
      </w:r>
      <w:r>
        <w:rPr>
          <w:rFonts w:ascii="Times New Roman" w:eastAsia="仿宋_GB2312" w:hAnsi="Times New Roman" w:cs="Times New Roman"/>
          <w:sz w:val="32"/>
          <w:szCs w:val="32"/>
        </w:rPr>
        <w:t>土地面积共</w:t>
      </w:r>
      <w:r w:rsidR="00E46917">
        <w:rPr>
          <w:rFonts w:ascii="Times New Roman" w:eastAsia="仿宋_GB2312" w:hAnsi="Times New Roman" w:cs="Times New Roman"/>
          <w:sz w:val="32"/>
          <w:szCs w:val="32"/>
        </w:rPr>
        <w:t>48.3300</w:t>
      </w:r>
      <w:r>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hint="eastAsia"/>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亩的</w:t>
      </w:r>
      <w:r>
        <w:rPr>
          <w:rFonts w:ascii="Times New Roman" w:eastAsia="仿宋_GB2312" w:hAnsi="Times New Roman" w:cs="Times New Roman"/>
          <w:sz w:val="32"/>
          <w:szCs w:val="32"/>
        </w:rPr>
        <w:t>标准一次性计提征地社保费共</w:t>
      </w:r>
      <w:r w:rsidR="00E46917" w:rsidRPr="00A07931">
        <w:rPr>
          <w:rFonts w:ascii="Times New Roman" w:eastAsia="仿宋_GB2312" w:hAnsi="Times New Roman" w:cs="Times New Roman"/>
          <w:sz w:val="32"/>
          <w:szCs w:val="32"/>
        </w:rPr>
        <w:t>103.43</w:t>
      </w:r>
      <w:r>
        <w:rPr>
          <w:rFonts w:ascii="Times New Roman" w:eastAsia="仿宋_GB2312" w:hAnsi="Times New Roman" w:cs="Times New Roman"/>
          <w:sz w:val="32"/>
          <w:szCs w:val="32"/>
        </w:rPr>
        <w:t>万元，预存入区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，专款用于被征地农民养老保障。</w:t>
      </w:r>
    </w:p>
    <w:p w14:paraId="1AA14713" w14:textId="77777777" w:rsidR="001B588A" w:rsidRDefault="001B588A">
      <w:pPr>
        <w:numPr>
          <w:ilvl w:val="255"/>
          <w:numId w:val="0"/>
        </w:numPr>
        <w:spacing w:line="520" w:lineRule="exact"/>
        <w:rPr>
          <w:rFonts w:ascii="Times New Roman" w:eastAsia="仿宋_GB2312" w:hAnsi="Times New Roman" w:cs="Times New Roman"/>
          <w:bCs/>
          <w:sz w:val="30"/>
          <w:szCs w:val="30"/>
        </w:rPr>
      </w:pPr>
    </w:p>
    <w:p w14:paraId="48498EB6" w14:textId="77777777" w:rsidR="001B588A" w:rsidRDefault="001B588A">
      <w:pPr>
        <w:spacing w:line="520" w:lineRule="exact"/>
        <w:jc w:val="right"/>
        <w:rPr>
          <w:rFonts w:ascii="仿宋_GB2312" w:eastAsia="仿宋_GB2312" w:hAnsi="仿宋_GB2312" w:cs="仿宋_GB2312"/>
          <w:sz w:val="32"/>
          <w:szCs w:val="32"/>
        </w:rPr>
      </w:pPr>
    </w:p>
    <w:p w14:paraId="657957F3" w14:textId="77777777" w:rsidR="001B588A" w:rsidRDefault="00052223">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4E515365" w:rsidR="001B588A" w:rsidRDefault="0005222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sidR="00090FD5">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sidR="00090FD5">
        <w:rPr>
          <w:rFonts w:ascii="Times New Roman" w:eastAsia="仿宋_GB2312" w:hAnsi="Times New Roman" w:cs="Times New Roman"/>
          <w:sz w:val="32"/>
          <w:szCs w:val="32"/>
        </w:rPr>
        <w:t>18</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sectPr w:rsidR="001B588A">
      <w:footerReference w:type="default" r:id="rId7"/>
      <w:footerReference w:type="first" r:id="rId8"/>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EF28" w14:textId="77777777" w:rsidR="00AA1221" w:rsidRDefault="00052223">
      <w:r>
        <w:separator/>
      </w:r>
    </w:p>
  </w:endnote>
  <w:endnote w:type="continuationSeparator" w:id="0">
    <w:p w14:paraId="33E29249" w14:textId="77777777" w:rsidR="00AA1221" w:rsidRDefault="0005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77791"/>
    </w:sdtPr>
    <w:sdtEndPr/>
    <w:sdtContent>
      <w:p w14:paraId="7803C4B4" w14:textId="77777777" w:rsidR="001B588A" w:rsidRDefault="00052223">
        <w:pPr>
          <w:pStyle w:val="a7"/>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307331"/>
      <w:docPartObj>
        <w:docPartGallery w:val="Page Numbers (Bottom of Page)"/>
        <w:docPartUnique/>
      </w:docPartObj>
    </w:sdtPr>
    <w:sdtContent>
      <w:p w14:paraId="0F7421A5" w14:textId="04966F3A" w:rsidR="00853279" w:rsidRDefault="00853279">
        <w:pPr>
          <w:pStyle w:val="a7"/>
          <w:jc w:val="center"/>
        </w:pPr>
        <w:r>
          <w:fldChar w:fldCharType="begin"/>
        </w:r>
        <w:r>
          <w:instrText>PAGE   \* MERGEFORMAT</w:instrText>
        </w:r>
        <w:r>
          <w:fldChar w:fldCharType="separate"/>
        </w:r>
        <w:r>
          <w:rPr>
            <w:lang w:val="zh-CN"/>
          </w:rPr>
          <w:t>2</w:t>
        </w:r>
        <w:r>
          <w:fldChar w:fldCharType="end"/>
        </w:r>
      </w:p>
    </w:sdtContent>
  </w:sdt>
  <w:p w14:paraId="11C3C3A4" w14:textId="77777777" w:rsidR="00853279" w:rsidRDefault="008532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A9AB" w14:textId="77777777" w:rsidR="00AA1221" w:rsidRDefault="00052223">
      <w:r>
        <w:separator/>
      </w:r>
    </w:p>
  </w:footnote>
  <w:footnote w:type="continuationSeparator" w:id="0">
    <w:p w14:paraId="30DF1B52" w14:textId="77777777" w:rsidR="00AA1221" w:rsidRDefault="00052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2223"/>
    <w:rsid w:val="000555EA"/>
    <w:rsid w:val="00072859"/>
    <w:rsid w:val="0008218E"/>
    <w:rsid w:val="00082361"/>
    <w:rsid w:val="00090FD5"/>
    <w:rsid w:val="00096C64"/>
    <w:rsid w:val="000A2C16"/>
    <w:rsid w:val="000B145B"/>
    <w:rsid w:val="000B338C"/>
    <w:rsid w:val="000B665C"/>
    <w:rsid w:val="000B7092"/>
    <w:rsid w:val="000D4B79"/>
    <w:rsid w:val="000E2B61"/>
    <w:rsid w:val="000E5884"/>
    <w:rsid w:val="000F37E0"/>
    <w:rsid w:val="000F4B96"/>
    <w:rsid w:val="00102C0F"/>
    <w:rsid w:val="00104157"/>
    <w:rsid w:val="001043BD"/>
    <w:rsid w:val="0012154A"/>
    <w:rsid w:val="00122439"/>
    <w:rsid w:val="00126ED4"/>
    <w:rsid w:val="00140ED2"/>
    <w:rsid w:val="00142B32"/>
    <w:rsid w:val="00144AB6"/>
    <w:rsid w:val="0015098A"/>
    <w:rsid w:val="00151E11"/>
    <w:rsid w:val="00163993"/>
    <w:rsid w:val="00164ED0"/>
    <w:rsid w:val="00170BDB"/>
    <w:rsid w:val="00172914"/>
    <w:rsid w:val="00177C23"/>
    <w:rsid w:val="0018297B"/>
    <w:rsid w:val="001929D1"/>
    <w:rsid w:val="001947BC"/>
    <w:rsid w:val="001954AA"/>
    <w:rsid w:val="00196404"/>
    <w:rsid w:val="001A344A"/>
    <w:rsid w:val="001A469B"/>
    <w:rsid w:val="001B07D1"/>
    <w:rsid w:val="001B588A"/>
    <w:rsid w:val="001C5670"/>
    <w:rsid w:val="001E387E"/>
    <w:rsid w:val="002231C2"/>
    <w:rsid w:val="002269C3"/>
    <w:rsid w:val="00234876"/>
    <w:rsid w:val="0023655D"/>
    <w:rsid w:val="002708C9"/>
    <w:rsid w:val="00272022"/>
    <w:rsid w:val="00275650"/>
    <w:rsid w:val="00276920"/>
    <w:rsid w:val="002B1617"/>
    <w:rsid w:val="002B1663"/>
    <w:rsid w:val="002C4567"/>
    <w:rsid w:val="002C767D"/>
    <w:rsid w:val="002D43C2"/>
    <w:rsid w:val="002D56C1"/>
    <w:rsid w:val="002E24C8"/>
    <w:rsid w:val="002E4AD9"/>
    <w:rsid w:val="002E5640"/>
    <w:rsid w:val="002F0FC8"/>
    <w:rsid w:val="002F6209"/>
    <w:rsid w:val="003009DE"/>
    <w:rsid w:val="003137F9"/>
    <w:rsid w:val="0031459E"/>
    <w:rsid w:val="003162A3"/>
    <w:rsid w:val="003173F7"/>
    <w:rsid w:val="003233DA"/>
    <w:rsid w:val="00324AE5"/>
    <w:rsid w:val="00326331"/>
    <w:rsid w:val="00326AB6"/>
    <w:rsid w:val="00326C52"/>
    <w:rsid w:val="00335BE3"/>
    <w:rsid w:val="00352F85"/>
    <w:rsid w:val="00365CF1"/>
    <w:rsid w:val="00386225"/>
    <w:rsid w:val="00394B72"/>
    <w:rsid w:val="003A0EE1"/>
    <w:rsid w:val="003A6945"/>
    <w:rsid w:val="003A7453"/>
    <w:rsid w:val="003A7E44"/>
    <w:rsid w:val="003B3FD1"/>
    <w:rsid w:val="003B5108"/>
    <w:rsid w:val="003C5634"/>
    <w:rsid w:val="003F5777"/>
    <w:rsid w:val="0040324F"/>
    <w:rsid w:val="00416964"/>
    <w:rsid w:val="00416C7C"/>
    <w:rsid w:val="0041782F"/>
    <w:rsid w:val="00421C0F"/>
    <w:rsid w:val="00425A71"/>
    <w:rsid w:val="0044114C"/>
    <w:rsid w:val="004440E3"/>
    <w:rsid w:val="00447AD2"/>
    <w:rsid w:val="00450798"/>
    <w:rsid w:val="00467886"/>
    <w:rsid w:val="0047585C"/>
    <w:rsid w:val="0048599C"/>
    <w:rsid w:val="00491728"/>
    <w:rsid w:val="004969ED"/>
    <w:rsid w:val="004A1605"/>
    <w:rsid w:val="004B531D"/>
    <w:rsid w:val="004C37CF"/>
    <w:rsid w:val="004C7698"/>
    <w:rsid w:val="004D133F"/>
    <w:rsid w:val="004D6C66"/>
    <w:rsid w:val="004E6319"/>
    <w:rsid w:val="005018BF"/>
    <w:rsid w:val="0050264B"/>
    <w:rsid w:val="00510A5B"/>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27E"/>
    <w:rsid w:val="00604E24"/>
    <w:rsid w:val="00616D7D"/>
    <w:rsid w:val="00623AB7"/>
    <w:rsid w:val="0062628C"/>
    <w:rsid w:val="00627569"/>
    <w:rsid w:val="00630665"/>
    <w:rsid w:val="00642508"/>
    <w:rsid w:val="0065057C"/>
    <w:rsid w:val="00653DA6"/>
    <w:rsid w:val="00654482"/>
    <w:rsid w:val="00660736"/>
    <w:rsid w:val="00660B99"/>
    <w:rsid w:val="006759DD"/>
    <w:rsid w:val="00680E37"/>
    <w:rsid w:val="00685574"/>
    <w:rsid w:val="006958E6"/>
    <w:rsid w:val="006A32A0"/>
    <w:rsid w:val="006A79FF"/>
    <w:rsid w:val="006B0B55"/>
    <w:rsid w:val="006B2354"/>
    <w:rsid w:val="006B4212"/>
    <w:rsid w:val="006C7CB1"/>
    <w:rsid w:val="006D7F63"/>
    <w:rsid w:val="006E1EF8"/>
    <w:rsid w:val="006E3F94"/>
    <w:rsid w:val="006E567A"/>
    <w:rsid w:val="006E5F7A"/>
    <w:rsid w:val="006F1593"/>
    <w:rsid w:val="006F19E7"/>
    <w:rsid w:val="006F28CB"/>
    <w:rsid w:val="006F40D2"/>
    <w:rsid w:val="00704570"/>
    <w:rsid w:val="00710050"/>
    <w:rsid w:val="00716A43"/>
    <w:rsid w:val="007215D1"/>
    <w:rsid w:val="00721C99"/>
    <w:rsid w:val="00722953"/>
    <w:rsid w:val="00725F31"/>
    <w:rsid w:val="00727668"/>
    <w:rsid w:val="00730954"/>
    <w:rsid w:val="00733448"/>
    <w:rsid w:val="00733F6A"/>
    <w:rsid w:val="0074592B"/>
    <w:rsid w:val="00755EA8"/>
    <w:rsid w:val="007560ED"/>
    <w:rsid w:val="00760D52"/>
    <w:rsid w:val="007A01CE"/>
    <w:rsid w:val="007A04C0"/>
    <w:rsid w:val="007A61E7"/>
    <w:rsid w:val="007B1861"/>
    <w:rsid w:val="007B44AA"/>
    <w:rsid w:val="007B5785"/>
    <w:rsid w:val="007C68CD"/>
    <w:rsid w:val="007F7339"/>
    <w:rsid w:val="00802012"/>
    <w:rsid w:val="008276B2"/>
    <w:rsid w:val="00831673"/>
    <w:rsid w:val="0083498A"/>
    <w:rsid w:val="0084102A"/>
    <w:rsid w:val="0084183A"/>
    <w:rsid w:val="008432BB"/>
    <w:rsid w:val="00853279"/>
    <w:rsid w:val="008654BB"/>
    <w:rsid w:val="00890FF9"/>
    <w:rsid w:val="00895E44"/>
    <w:rsid w:val="008A2C49"/>
    <w:rsid w:val="008B4AEF"/>
    <w:rsid w:val="008D31FF"/>
    <w:rsid w:val="008D5E31"/>
    <w:rsid w:val="008E1164"/>
    <w:rsid w:val="008E32F0"/>
    <w:rsid w:val="0091533D"/>
    <w:rsid w:val="009239CE"/>
    <w:rsid w:val="009315CF"/>
    <w:rsid w:val="00945883"/>
    <w:rsid w:val="00951C52"/>
    <w:rsid w:val="00953100"/>
    <w:rsid w:val="0095360A"/>
    <w:rsid w:val="009536EC"/>
    <w:rsid w:val="009540AA"/>
    <w:rsid w:val="00954428"/>
    <w:rsid w:val="00961FDE"/>
    <w:rsid w:val="00964B9B"/>
    <w:rsid w:val="00977C58"/>
    <w:rsid w:val="009800A8"/>
    <w:rsid w:val="00992E49"/>
    <w:rsid w:val="009939C4"/>
    <w:rsid w:val="009A2AFD"/>
    <w:rsid w:val="009A3AC2"/>
    <w:rsid w:val="009A7A41"/>
    <w:rsid w:val="009B1324"/>
    <w:rsid w:val="009C2AD6"/>
    <w:rsid w:val="009C3122"/>
    <w:rsid w:val="009E535F"/>
    <w:rsid w:val="00A02AA1"/>
    <w:rsid w:val="00A07931"/>
    <w:rsid w:val="00A628BD"/>
    <w:rsid w:val="00A71FFB"/>
    <w:rsid w:val="00A75F31"/>
    <w:rsid w:val="00A85A8C"/>
    <w:rsid w:val="00A8631E"/>
    <w:rsid w:val="00A905AC"/>
    <w:rsid w:val="00A91E0A"/>
    <w:rsid w:val="00A93EB2"/>
    <w:rsid w:val="00AA1221"/>
    <w:rsid w:val="00AA7546"/>
    <w:rsid w:val="00AB1F54"/>
    <w:rsid w:val="00AB49B5"/>
    <w:rsid w:val="00AB6737"/>
    <w:rsid w:val="00AC7AAD"/>
    <w:rsid w:val="00AD53AF"/>
    <w:rsid w:val="00AD6E00"/>
    <w:rsid w:val="00AE2AB9"/>
    <w:rsid w:val="00AF1EC7"/>
    <w:rsid w:val="00AF3BB1"/>
    <w:rsid w:val="00B05D16"/>
    <w:rsid w:val="00B2205B"/>
    <w:rsid w:val="00B26145"/>
    <w:rsid w:val="00B55392"/>
    <w:rsid w:val="00B55BAF"/>
    <w:rsid w:val="00B56ED8"/>
    <w:rsid w:val="00B61DF2"/>
    <w:rsid w:val="00B64AE2"/>
    <w:rsid w:val="00B70CD1"/>
    <w:rsid w:val="00B72FDD"/>
    <w:rsid w:val="00B81511"/>
    <w:rsid w:val="00B84848"/>
    <w:rsid w:val="00B84861"/>
    <w:rsid w:val="00B872FA"/>
    <w:rsid w:val="00BA56A9"/>
    <w:rsid w:val="00BA67C7"/>
    <w:rsid w:val="00BB3AFF"/>
    <w:rsid w:val="00BB433F"/>
    <w:rsid w:val="00BE3086"/>
    <w:rsid w:val="00BE701C"/>
    <w:rsid w:val="00C04337"/>
    <w:rsid w:val="00C05B92"/>
    <w:rsid w:val="00C05E90"/>
    <w:rsid w:val="00C30E3B"/>
    <w:rsid w:val="00C34FB5"/>
    <w:rsid w:val="00C43131"/>
    <w:rsid w:val="00C4429A"/>
    <w:rsid w:val="00C53D10"/>
    <w:rsid w:val="00C555BB"/>
    <w:rsid w:val="00C6512F"/>
    <w:rsid w:val="00C66858"/>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7EE5"/>
    <w:rsid w:val="00D400FC"/>
    <w:rsid w:val="00D425AC"/>
    <w:rsid w:val="00D60569"/>
    <w:rsid w:val="00D67C50"/>
    <w:rsid w:val="00D755B7"/>
    <w:rsid w:val="00D7686F"/>
    <w:rsid w:val="00D77C52"/>
    <w:rsid w:val="00D92D57"/>
    <w:rsid w:val="00DA702D"/>
    <w:rsid w:val="00DB36DE"/>
    <w:rsid w:val="00DB6415"/>
    <w:rsid w:val="00DC2E61"/>
    <w:rsid w:val="00DD02D2"/>
    <w:rsid w:val="00DD35B4"/>
    <w:rsid w:val="00DD6AFD"/>
    <w:rsid w:val="00DE0A22"/>
    <w:rsid w:val="00DE6826"/>
    <w:rsid w:val="00DF0871"/>
    <w:rsid w:val="00DF410A"/>
    <w:rsid w:val="00DF42D7"/>
    <w:rsid w:val="00DF5950"/>
    <w:rsid w:val="00E0418E"/>
    <w:rsid w:val="00E07D35"/>
    <w:rsid w:val="00E25971"/>
    <w:rsid w:val="00E26C4D"/>
    <w:rsid w:val="00E2743F"/>
    <w:rsid w:val="00E27DD7"/>
    <w:rsid w:val="00E300BE"/>
    <w:rsid w:val="00E341B2"/>
    <w:rsid w:val="00E46917"/>
    <w:rsid w:val="00E602B0"/>
    <w:rsid w:val="00E83DBD"/>
    <w:rsid w:val="00E84953"/>
    <w:rsid w:val="00E93AF4"/>
    <w:rsid w:val="00EA3310"/>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87166"/>
    <w:rsid w:val="00F91515"/>
    <w:rsid w:val="00FA3F2B"/>
    <w:rsid w:val="00FB1BE8"/>
    <w:rsid w:val="00FB406E"/>
    <w:rsid w:val="00FB4674"/>
    <w:rsid w:val="00FC0BAC"/>
    <w:rsid w:val="00FC4F3E"/>
    <w:rsid w:val="00FC530B"/>
    <w:rsid w:val="00FD593F"/>
    <w:rsid w:val="00FD6583"/>
    <w:rsid w:val="00FD7E9C"/>
    <w:rsid w:val="00FE5F71"/>
    <w:rsid w:val="00FF0280"/>
    <w:rsid w:val="00FF76CC"/>
    <w:rsid w:val="1BEE495D"/>
    <w:rsid w:val="1BF948D1"/>
    <w:rsid w:val="273C6BB3"/>
    <w:rsid w:val="34BA79CA"/>
    <w:rsid w:val="37A56BB4"/>
    <w:rsid w:val="3BFA7792"/>
    <w:rsid w:val="436F23D0"/>
    <w:rsid w:val="46F00C05"/>
    <w:rsid w:val="4823227C"/>
    <w:rsid w:val="485566E5"/>
    <w:rsid w:val="497839B7"/>
    <w:rsid w:val="56AA3DAA"/>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2FEC8"/>
  <w15:docId w15:val="{1376FC6D-0512-4C8D-AB69-7087ED3C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EE7-08E2-472E-BFC7-9AC33ED3EBF3}">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GHY20250626-C</cp:lastModifiedBy>
  <cp:revision>110</cp:revision>
  <cp:lastPrinted>2026-03-18T06:54:00Z</cp:lastPrinted>
  <dcterms:created xsi:type="dcterms:W3CDTF">2025-04-10T01:16:00Z</dcterms:created>
  <dcterms:modified xsi:type="dcterms:W3CDTF">2026-03-18T07:21:00Z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