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793DD6" w:rsidRDefault="00793DD6">
      <w:pPr>
        <w:spacing w:line="560" w:lineRule="exact"/>
        <w:rPr>
          <w:rFonts w:eastAsia="方正小标宋简体"/>
          <w:sz w:val="44"/>
          <w:szCs w:val="44"/>
        </w:rPr>
      </w:pPr>
    </w:p>
    <w:p w14:paraId="4F7F2811" w14:textId="77777777" w:rsidR="00793DD6" w:rsidRDefault="00793DD6">
      <w:pPr>
        <w:spacing w:line="560" w:lineRule="exact"/>
        <w:rPr>
          <w:rFonts w:eastAsia="方正小标宋简体"/>
          <w:sz w:val="44"/>
          <w:szCs w:val="44"/>
        </w:rPr>
      </w:pPr>
    </w:p>
    <w:p w14:paraId="73F93651" w14:textId="77777777" w:rsidR="00793DD6" w:rsidRDefault="00793DD6">
      <w:pPr>
        <w:spacing w:line="560" w:lineRule="exact"/>
        <w:rPr>
          <w:rFonts w:eastAsia="方正小标宋简体"/>
          <w:sz w:val="44"/>
          <w:szCs w:val="44"/>
        </w:rPr>
      </w:pPr>
    </w:p>
    <w:p w14:paraId="6DECDB44" w14:textId="77777777" w:rsidR="00793DD6" w:rsidRDefault="00991568">
      <w:pPr>
        <w:spacing w:line="560" w:lineRule="exact"/>
        <w:jc w:val="center"/>
        <w:rPr>
          <w:rFonts w:eastAsia="方正小标宋简体"/>
          <w:sz w:val="44"/>
          <w:szCs w:val="44"/>
        </w:rPr>
      </w:pPr>
      <w:r>
        <w:rPr>
          <w:rFonts w:eastAsia="方正小标宋简体" w:hint="eastAsia"/>
          <w:sz w:val="44"/>
          <w:szCs w:val="44"/>
        </w:rPr>
        <w:t>关于</w:t>
      </w:r>
      <w:bookmarkStart w:id="0" w:name="_Hlk208848244"/>
      <w:r>
        <w:rPr>
          <w:rFonts w:eastAsia="方正小标宋简体" w:hint="eastAsia"/>
          <w:sz w:val="44"/>
          <w:szCs w:val="44"/>
        </w:rPr>
        <w:t>广州市花都区</w:t>
      </w:r>
      <w:r>
        <w:rPr>
          <w:rFonts w:eastAsia="方正小标宋简体" w:cs="方正小标宋简体" w:hint="eastAsia"/>
          <w:sz w:val="44"/>
          <w:szCs w:val="44"/>
        </w:rPr>
        <w:t>2023</w:t>
      </w:r>
      <w:r>
        <w:rPr>
          <w:rFonts w:eastAsia="方正小标宋简体" w:hint="eastAsia"/>
          <w:sz w:val="44"/>
          <w:szCs w:val="44"/>
        </w:rPr>
        <w:t>年度第五十一批次城镇建设用地（</w:t>
      </w:r>
      <w:bookmarkStart w:id="1" w:name="_Hlk208849822"/>
      <w:r>
        <w:rPr>
          <w:rFonts w:eastAsia="方正小标宋简体" w:hint="eastAsia"/>
          <w:sz w:val="44"/>
          <w:szCs w:val="44"/>
        </w:rPr>
        <w:t>白云机场三期扩建工程周边</w:t>
      </w:r>
    </w:p>
    <w:p w14:paraId="18C0D09C" w14:textId="77777777" w:rsidR="00793DD6" w:rsidRDefault="00991568">
      <w:pPr>
        <w:spacing w:line="560" w:lineRule="exact"/>
        <w:jc w:val="center"/>
        <w:rPr>
          <w:rFonts w:eastAsia="方正小标宋简体"/>
          <w:sz w:val="44"/>
          <w:szCs w:val="44"/>
        </w:rPr>
      </w:pPr>
      <w:r>
        <w:rPr>
          <w:rFonts w:eastAsia="方正小标宋简体" w:hint="eastAsia"/>
          <w:sz w:val="44"/>
          <w:szCs w:val="44"/>
        </w:rPr>
        <w:t>临</w:t>
      </w:r>
      <w:proofErr w:type="gramStart"/>
      <w:r>
        <w:rPr>
          <w:rFonts w:eastAsia="方正小标宋简体" w:hint="eastAsia"/>
          <w:sz w:val="44"/>
          <w:szCs w:val="44"/>
        </w:rPr>
        <w:t>空经济</w:t>
      </w:r>
      <w:proofErr w:type="gramEnd"/>
      <w:r>
        <w:rPr>
          <w:rFonts w:eastAsia="方正小标宋简体" w:hint="eastAsia"/>
          <w:sz w:val="44"/>
          <w:szCs w:val="44"/>
        </w:rPr>
        <w:t>产业园区基础设施建设三期</w:t>
      </w:r>
    </w:p>
    <w:p w14:paraId="6C1A3BB1" w14:textId="77777777" w:rsidR="00793DD6" w:rsidRDefault="00991568">
      <w:pPr>
        <w:spacing w:line="560" w:lineRule="exact"/>
        <w:jc w:val="center"/>
        <w:rPr>
          <w:rFonts w:eastAsia="方正小标宋简体"/>
          <w:sz w:val="44"/>
          <w:szCs w:val="44"/>
        </w:rPr>
      </w:pPr>
      <w:r>
        <w:rPr>
          <w:rFonts w:eastAsia="方正小标宋简体" w:hint="eastAsia"/>
          <w:sz w:val="44"/>
          <w:szCs w:val="44"/>
        </w:rPr>
        <w:t>工程〔花都区留用地〕分地块八</w:t>
      </w:r>
      <w:bookmarkEnd w:id="1"/>
      <w:r>
        <w:rPr>
          <w:rFonts w:eastAsia="方正小标宋简体" w:hint="eastAsia"/>
          <w:sz w:val="44"/>
          <w:szCs w:val="44"/>
        </w:rPr>
        <w:t>）</w:t>
      </w:r>
      <w:bookmarkEnd w:id="0"/>
      <w:r>
        <w:rPr>
          <w:rFonts w:eastAsia="方正小标宋简体" w:hint="eastAsia"/>
          <w:sz w:val="44"/>
          <w:szCs w:val="44"/>
        </w:rPr>
        <w:t>的</w:t>
      </w:r>
    </w:p>
    <w:p w14:paraId="4488E33E" w14:textId="77777777" w:rsidR="00793DD6" w:rsidRDefault="00991568">
      <w:pPr>
        <w:spacing w:line="560" w:lineRule="exact"/>
        <w:jc w:val="center"/>
        <w:rPr>
          <w:rFonts w:eastAsia="方正小标宋简体"/>
          <w:sz w:val="44"/>
          <w:szCs w:val="44"/>
        </w:rPr>
      </w:pPr>
      <w:r>
        <w:rPr>
          <w:rFonts w:eastAsia="方正小标宋简体"/>
          <w:sz w:val="44"/>
          <w:szCs w:val="44"/>
        </w:rPr>
        <w:t>征地补偿安置方案</w:t>
      </w:r>
    </w:p>
    <w:p w14:paraId="2E9A1AE4" w14:textId="77777777" w:rsidR="00793DD6" w:rsidRDefault="00793DD6">
      <w:pPr>
        <w:spacing w:line="560" w:lineRule="exact"/>
      </w:pPr>
    </w:p>
    <w:p w14:paraId="191BB6B8" w14:textId="77777777" w:rsidR="00793DD6" w:rsidRDefault="00991568">
      <w:pPr>
        <w:spacing w:line="560" w:lineRule="exact"/>
        <w:ind w:firstLineChars="200" w:firstLine="640"/>
        <w:rPr>
          <w:rFonts w:eastAsia="仿宋_GB2312"/>
          <w:sz w:val="32"/>
        </w:rPr>
      </w:pPr>
      <w:r>
        <w:rPr>
          <w:rFonts w:eastAsia="仿宋_GB2312"/>
          <w:sz w:val="32"/>
        </w:rPr>
        <w:t>为实施广州市花都区</w:t>
      </w:r>
      <w:r>
        <w:rPr>
          <w:rFonts w:eastAsia="仿宋_GB2312" w:hint="eastAsia"/>
          <w:sz w:val="32"/>
        </w:rPr>
        <w:t>花山镇、花东镇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bookmarkStart w:id="2" w:name="_Hlk200386580"/>
      <w:r>
        <w:rPr>
          <w:rFonts w:eastAsia="仿宋_GB2312" w:hint="eastAsia"/>
          <w:sz w:val="32"/>
        </w:rPr>
        <w:t>广州市花都区花山镇东湖村第一经济合作社，第二经济合作社、第三经济合作社（共有），第八经济合作社，第八经济合作社、第九经济合作社（共有），第一经济合作社、第二经济合作社、第三经济合作社、第四经济合作社、第五经济合作社、第六经济合作社、第七经济合作社、第八经济合作社、第九经济合作社（共有）；龙口村经济联合社，龙口村长㘵经济合作社；小㘵村经济联合社；平东村第十二经济合作社，第十三经济合作社；平山村经济联合社，平山村上村经济合作社，下村经济合作社，上村经济合作社、下村经济合作社、东村经济合作社（共有）；洛场村第十经济合作社，第十一经济合作社，第十二经济合作社，第十三经济合作社，第十五经济合作社，第十三经济合作社、第十五经济合作社（共有）；东华村第九经济合作社；花东镇象山村第十六经济合作社，第十七经济合作社，第十八经济合作社；李溪</w:t>
      </w:r>
      <w:r>
        <w:rPr>
          <w:rFonts w:eastAsia="仿宋_GB2312" w:hint="eastAsia"/>
          <w:sz w:val="32"/>
        </w:rPr>
        <w:lastRenderedPageBreak/>
        <w:t>经济联合社</w:t>
      </w:r>
      <w:bookmarkEnd w:id="2"/>
      <w:r>
        <w:rPr>
          <w:rFonts w:eastAsia="仿宋_GB2312"/>
          <w:sz w:val="32"/>
        </w:rPr>
        <w:t>属下的集体土地</w:t>
      </w:r>
      <w:r>
        <w:rPr>
          <w:rFonts w:eastAsia="仿宋_GB2312"/>
          <w:sz w:val="32"/>
        </w:rPr>
        <w:t>10</w:t>
      </w:r>
      <w:r>
        <w:rPr>
          <w:rFonts w:eastAsia="仿宋_GB2312" w:hint="eastAsia"/>
          <w:sz w:val="32"/>
        </w:rPr>
        <w:t>.</w:t>
      </w:r>
      <w:r>
        <w:rPr>
          <w:rFonts w:eastAsia="仿宋_GB2312"/>
          <w:sz w:val="32"/>
        </w:rPr>
        <w:t>330</w:t>
      </w:r>
      <w:r>
        <w:rPr>
          <w:rFonts w:eastAsia="仿宋_GB2312" w:hint="eastAsia"/>
          <w:sz w:val="32"/>
        </w:rPr>
        <w:t>0</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793DD6" w:rsidRDefault="00991568">
      <w:pPr>
        <w:spacing w:line="56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793DD6" w:rsidRDefault="00991568">
      <w:pPr>
        <w:spacing w:line="56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bookmarkStart w:id="3" w:name="_Hlk208848297"/>
      <w:r>
        <w:rPr>
          <w:rFonts w:eastAsia="仿宋_GB2312" w:hint="eastAsia"/>
          <w:sz w:val="32"/>
        </w:rPr>
        <w:t>广州市花都区花山镇东湖村第一经济合作社，第二经济合作社、第三经济合作社（共有），第八经济合作社，第八经济合作社、第九经济合作社（共有），第一经济合作社、第二经济合作社、第三经济合作社、第四经济合作社、第五经济合作社、第六经济合作社、第七经济合作社、第八经济合作社、第九经济合作社（共有）；龙口村经济联合社，龙口村长㘵经济合作社；小㘵</w:t>
      </w:r>
      <w:r>
        <w:rPr>
          <w:rFonts w:ascii="仿宋_GB2312" w:eastAsia="仿宋_GB2312" w:hAnsi="仿宋_GB2312" w:cs="仿宋_GB2312" w:hint="eastAsia"/>
          <w:sz w:val="32"/>
        </w:rPr>
        <w:t>村经济联合社；平东村第十二经济合作社，第十三经济合作社；</w:t>
      </w:r>
      <w:bookmarkStart w:id="4" w:name="_Hlk208845245"/>
      <w:r>
        <w:rPr>
          <w:rFonts w:ascii="仿宋_GB2312" w:eastAsia="仿宋_GB2312" w:hAnsi="仿宋_GB2312" w:cs="仿宋_GB2312" w:hint="eastAsia"/>
          <w:sz w:val="32"/>
        </w:rPr>
        <w:t>平山村经济联合社，平山村上村经济合作社，下村经济合作社，上村经济合作社、下村经济合作社、东村经济合作社（共有）</w:t>
      </w:r>
      <w:bookmarkEnd w:id="4"/>
      <w:r>
        <w:rPr>
          <w:rFonts w:ascii="仿宋_GB2312" w:eastAsia="仿宋_GB2312" w:hAnsi="仿宋_GB2312" w:cs="仿宋_GB2312" w:hint="eastAsia"/>
          <w:sz w:val="32"/>
        </w:rPr>
        <w:t>；洛场村第十经济合作社，第十一经济合作社，第十二经济合作社，第十三经济合作社，第十五经济合作社，第十三经济合作社、第十五经济合作社（共有）；东华村第九经济合作社；</w:t>
      </w:r>
      <w:bookmarkStart w:id="5" w:name="_Hlk208846620"/>
      <w:r>
        <w:rPr>
          <w:rFonts w:ascii="仿宋_GB2312" w:eastAsia="仿宋_GB2312" w:hAnsi="仿宋_GB2312" w:cs="仿宋_GB2312" w:hint="eastAsia"/>
          <w:sz w:val="32"/>
        </w:rPr>
        <w:t>花东镇象山村第十六经济合作社，第十七经济合作社，第十八经济合作社</w:t>
      </w:r>
      <w:bookmarkEnd w:id="5"/>
      <w:r>
        <w:rPr>
          <w:rFonts w:ascii="仿宋_GB2312" w:eastAsia="仿宋_GB2312" w:hAnsi="仿宋_GB2312" w:cs="仿宋_GB2312" w:hint="eastAsia"/>
          <w:sz w:val="32"/>
        </w:rPr>
        <w:t>；李溪经济联合社</w:t>
      </w:r>
      <w:bookmarkEnd w:id="3"/>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793DD6" w:rsidRDefault="00991568">
      <w:pPr>
        <w:spacing w:line="56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793DD6" w:rsidRDefault="00991568">
      <w:pPr>
        <w:spacing w:line="560" w:lineRule="exact"/>
        <w:ind w:firstLineChars="200" w:firstLine="640"/>
        <w:rPr>
          <w:rFonts w:eastAsia="仿宋_GB2312"/>
          <w:sz w:val="32"/>
          <w:szCs w:val="32"/>
        </w:rPr>
      </w:pPr>
      <w:bookmarkStart w:id="6" w:name="_Hlk208848341"/>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为由政府组织实施的能源、交通、水利、通信、邮政等基础设施建设需要用地的。</w:t>
      </w:r>
    </w:p>
    <w:bookmarkEnd w:id="6"/>
    <w:p w14:paraId="16FEB982" w14:textId="77777777" w:rsidR="00793DD6" w:rsidRDefault="00991568">
      <w:pPr>
        <w:spacing w:line="56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793DD6" w:rsidRDefault="00991568">
      <w:pPr>
        <w:spacing w:line="560" w:lineRule="exact"/>
        <w:ind w:firstLineChars="200" w:firstLine="640"/>
        <w:rPr>
          <w:rFonts w:eastAsia="仿宋_GB2312"/>
          <w:sz w:val="32"/>
        </w:rPr>
      </w:pPr>
      <w:bookmarkStart w:id="7" w:name="_Hlk198116412"/>
      <w:r>
        <w:rPr>
          <w:rFonts w:eastAsia="仿宋_GB2312"/>
          <w:sz w:val="32"/>
        </w:rPr>
        <w:t>根据拟征收土地现状调查结果，拟征收土地现状为</w:t>
      </w:r>
      <w:r>
        <w:rPr>
          <w:rFonts w:eastAsia="仿宋_GB2312" w:hint="eastAsia"/>
          <w:sz w:val="32"/>
        </w:rPr>
        <w:t>：</w:t>
      </w:r>
    </w:p>
    <w:p w14:paraId="6572E2CE" w14:textId="77777777" w:rsidR="00793DD6" w:rsidRDefault="00991568">
      <w:pPr>
        <w:spacing w:line="560" w:lineRule="exact"/>
        <w:ind w:firstLineChars="200" w:firstLine="640"/>
        <w:rPr>
          <w:rFonts w:eastAsia="仿宋_GB2312"/>
          <w:sz w:val="32"/>
        </w:rPr>
      </w:pPr>
      <w:bookmarkStart w:id="8" w:name="_Hlk208848367"/>
      <w:r>
        <w:rPr>
          <w:rFonts w:eastAsia="仿宋_GB2312" w:hint="eastAsia"/>
          <w:sz w:val="32"/>
        </w:rPr>
        <w:t>（一）</w:t>
      </w:r>
      <w:r>
        <w:rPr>
          <w:rFonts w:eastAsia="仿宋_GB2312"/>
          <w:sz w:val="32"/>
        </w:rPr>
        <w:t>拟征收</w:t>
      </w:r>
      <w:r>
        <w:rPr>
          <w:rFonts w:eastAsia="仿宋_GB2312" w:hint="eastAsia"/>
          <w:sz w:val="32"/>
        </w:rPr>
        <w:t>广州市花都区花山镇东湖村第一经济合作社，第二经济合作社、第三经济合作社（共有），第八经济合作社，第八经济合作社、第九经济合作社（共有），第一经济合作社、第二经济合作社、第三经济合作社、第四经济合作社、第五经济合作社、第六经济合作社、第七经济合作社、第八经济合作社、第九经济合作社（共有）</w:t>
      </w:r>
      <w:r>
        <w:rPr>
          <w:rFonts w:eastAsia="仿宋_GB2312"/>
          <w:sz w:val="32"/>
        </w:rPr>
        <w:t>集体所有土地</w:t>
      </w:r>
      <w:r>
        <w:rPr>
          <w:rFonts w:eastAsia="仿宋_GB2312"/>
          <w:sz w:val="32"/>
        </w:rPr>
        <w:t>1</w:t>
      </w:r>
      <w:r>
        <w:rPr>
          <w:rFonts w:eastAsia="仿宋_GB2312" w:hint="eastAsia"/>
          <w:sz w:val="32"/>
        </w:rPr>
        <w:t>.</w:t>
      </w:r>
      <w:r>
        <w:rPr>
          <w:rFonts w:eastAsia="仿宋_GB2312"/>
          <w:sz w:val="32"/>
        </w:rPr>
        <w:t>4437</w:t>
      </w:r>
      <w:r>
        <w:rPr>
          <w:rFonts w:eastAsia="仿宋_GB2312"/>
          <w:sz w:val="32"/>
        </w:rPr>
        <w:t>公顷（</w:t>
      </w:r>
      <w:r>
        <w:rPr>
          <w:rFonts w:eastAsia="仿宋_GB2312"/>
          <w:sz w:val="32"/>
        </w:rPr>
        <w:t>21.6555</w:t>
      </w:r>
      <w:r>
        <w:rPr>
          <w:rFonts w:eastAsia="仿宋_GB2312"/>
          <w:sz w:val="32"/>
        </w:rPr>
        <w:t>亩）。</w:t>
      </w:r>
      <w:r>
        <w:rPr>
          <w:rFonts w:eastAsia="仿宋_GB2312" w:hint="eastAsia"/>
          <w:sz w:val="32"/>
        </w:rPr>
        <w:t>其中，农用地</w:t>
      </w:r>
      <w:r>
        <w:rPr>
          <w:rFonts w:eastAsia="仿宋_GB2312"/>
          <w:sz w:val="32"/>
        </w:rPr>
        <w:t>1</w:t>
      </w:r>
      <w:r>
        <w:rPr>
          <w:rFonts w:eastAsia="仿宋_GB2312" w:hint="eastAsia"/>
          <w:sz w:val="32"/>
        </w:rPr>
        <w:t>.</w:t>
      </w:r>
      <w:r>
        <w:rPr>
          <w:rFonts w:eastAsia="仿宋_GB2312"/>
          <w:sz w:val="32"/>
        </w:rPr>
        <w:t>1087</w:t>
      </w:r>
      <w:r>
        <w:rPr>
          <w:rFonts w:eastAsia="仿宋_GB2312" w:hint="eastAsia"/>
          <w:sz w:val="32"/>
        </w:rPr>
        <w:t>公顷（</w:t>
      </w:r>
      <w:r>
        <w:rPr>
          <w:rFonts w:eastAsia="仿宋_GB2312"/>
          <w:sz w:val="32"/>
        </w:rPr>
        <w:t>16.6305</w:t>
      </w:r>
      <w:r>
        <w:rPr>
          <w:rFonts w:eastAsia="仿宋_GB2312" w:hint="eastAsia"/>
          <w:sz w:val="32"/>
        </w:rPr>
        <w:t>亩），不涉及耕地；建设用地</w:t>
      </w:r>
      <w:r>
        <w:rPr>
          <w:rFonts w:eastAsia="仿宋_GB2312" w:hint="eastAsia"/>
          <w:sz w:val="32"/>
        </w:rPr>
        <w:t>0.</w:t>
      </w:r>
      <w:r>
        <w:rPr>
          <w:rFonts w:eastAsia="仿宋_GB2312"/>
          <w:sz w:val="32"/>
        </w:rPr>
        <w:t>3350</w:t>
      </w:r>
      <w:r>
        <w:rPr>
          <w:rFonts w:eastAsia="仿宋_GB2312" w:hint="eastAsia"/>
          <w:sz w:val="32"/>
        </w:rPr>
        <w:t>公顷（</w:t>
      </w:r>
      <w:r>
        <w:rPr>
          <w:rFonts w:eastAsia="仿宋_GB2312"/>
          <w:sz w:val="32"/>
        </w:rPr>
        <w:t>5.025</w:t>
      </w:r>
      <w:r>
        <w:rPr>
          <w:rFonts w:eastAsia="仿宋_GB2312" w:hint="eastAsia"/>
          <w:sz w:val="32"/>
        </w:rPr>
        <w:t>0</w:t>
      </w:r>
      <w:r>
        <w:rPr>
          <w:rFonts w:eastAsia="仿宋_GB2312" w:hint="eastAsia"/>
          <w:sz w:val="32"/>
        </w:rPr>
        <w:t>亩），不涉及未利用地。</w:t>
      </w:r>
    </w:p>
    <w:p w14:paraId="17E5D76E"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（二）</w:t>
      </w:r>
      <w:r>
        <w:rPr>
          <w:rFonts w:eastAsia="仿宋_GB2312"/>
          <w:color w:val="000000" w:themeColor="text1"/>
          <w:sz w:val="32"/>
        </w:rPr>
        <w:t>拟征收</w:t>
      </w:r>
      <w:r>
        <w:rPr>
          <w:rFonts w:eastAsia="仿宋_GB2312" w:hint="eastAsia"/>
          <w:color w:val="000000" w:themeColor="text1"/>
          <w:sz w:val="32"/>
        </w:rPr>
        <w:t>广州市花都区花山镇龙口村经济联合社，龙口村长㘵经济合作社</w:t>
      </w:r>
      <w:r>
        <w:rPr>
          <w:rFonts w:eastAsia="仿宋_GB2312"/>
          <w:color w:val="000000" w:themeColor="text1"/>
          <w:sz w:val="32"/>
        </w:rPr>
        <w:t>集体所有土地</w:t>
      </w:r>
      <w:r>
        <w:rPr>
          <w:rFonts w:eastAsia="仿宋_GB2312" w:hint="eastAsia"/>
          <w:color w:val="000000" w:themeColor="text1"/>
          <w:sz w:val="32"/>
        </w:rPr>
        <w:t>0.</w:t>
      </w:r>
      <w:r>
        <w:rPr>
          <w:rFonts w:eastAsia="仿宋_GB2312"/>
          <w:color w:val="000000" w:themeColor="text1"/>
          <w:sz w:val="32"/>
        </w:rPr>
        <w:t>1110</w:t>
      </w:r>
      <w:r>
        <w:rPr>
          <w:rFonts w:eastAsia="仿宋_GB2312"/>
          <w:color w:val="000000" w:themeColor="text1"/>
          <w:sz w:val="32"/>
        </w:rPr>
        <w:t>公顷（</w:t>
      </w:r>
      <w:r>
        <w:rPr>
          <w:rFonts w:eastAsia="仿宋_GB2312"/>
          <w:color w:val="000000" w:themeColor="text1"/>
          <w:sz w:val="32"/>
        </w:rPr>
        <w:t>1.665</w:t>
      </w:r>
      <w:r>
        <w:rPr>
          <w:rFonts w:eastAsia="仿宋_GB2312" w:hint="eastAsia"/>
          <w:color w:val="000000" w:themeColor="text1"/>
          <w:sz w:val="32"/>
        </w:rPr>
        <w:t>0</w:t>
      </w:r>
      <w:r>
        <w:rPr>
          <w:rFonts w:eastAsia="仿宋_GB2312"/>
          <w:color w:val="000000" w:themeColor="text1"/>
          <w:sz w:val="32"/>
        </w:rPr>
        <w:t>亩）。</w:t>
      </w:r>
      <w:r>
        <w:rPr>
          <w:rFonts w:eastAsia="仿宋_GB2312" w:hint="eastAsia"/>
          <w:color w:val="000000" w:themeColor="text1"/>
          <w:sz w:val="32"/>
        </w:rPr>
        <w:t>其中，农用地</w:t>
      </w:r>
      <w:r>
        <w:rPr>
          <w:rFonts w:eastAsia="仿宋_GB2312" w:hint="eastAsia"/>
          <w:color w:val="000000" w:themeColor="text1"/>
          <w:sz w:val="32"/>
        </w:rPr>
        <w:t>0.0</w:t>
      </w:r>
      <w:r>
        <w:rPr>
          <w:rFonts w:eastAsia="仿宋_GB2312"/>
          <w:color w:val="000000" w:themeColor="text1"/>
          <w:sz w:val="32"/>
        </w:rPr>
        <w:t>930</w:t>
      </w:r>
      <w:r>
        <w:rPr>
          <w:rFonts w:eastAsia="仿宋_GB2312" w:hint="eastAsia"/>
          <w:color w:val="000000" w:themeColor="text1"/>
          <w:sz w:val="32"/>
        </w:rPr>
        <w:t>公顷（</w:t>
      </w:r>
      <w:r>
        <w:rPr>
          <w:rFonts w:eastAsia="仿宋_GB2312"/>
          <w:color w:val="000000" w:themeColor="text1"/>
          <w:sz w:val="32"/>
        </w:rPr>
        <w:t>1.395</w:t>
      </w:r>
      <w:r>
        <w:rPr>
          <w:rFonts w:eastAsia="仿宋_GB2312" w:hint="eastAsia"/>
          <w:color w:val="000000" w:themeColor="text1"/>
          <w:sz w:val="32"/>
        </w:rPr>
        <w:t>0</w:t>
      </w:r>
      <w:r>
        <w:rPr>
          <w:rFonts w:eastAsia="仿宋_GB2312" w:hint="eastAsia"/>
          <w:color w:val="000000" w:themeColor="text1"/>
          <w:sz w:val="32"/>
        </w:rPr>
        <w:t>亩），不涉及耕地；建设用地</w:t>
      </w:r>
      <w:r>
        <w:rPr>
          <w:rFonts w:eastAsia="仿宋_GB2312" w:hint="eastAsia"/>
          <w:color w:val="000000" w:themeColor="text1"/>
          <w:sz w:val="32"/>
        </w:rPr>
        <w:t>0.0</w:t>
      </w:r>
      <w:r>
        <w:rPr>
          <w:rFonts w:eastAsia="仿宋_GB2312"/>
          <w:color w:val="000000" w:themeColor="text1"/>
          <w:sz w:val="32"/>
        </w:rPr>
        <w:t>180</w:t>
      </w:r>
      <w:r>
        <w:rPr>
          <w:rFonts w:eastAsia="仿宋_GB2312" w:hint="eastAsia"/>
          <w:color w:val="000000" w:themeColor="text1"/>
          <w:sz w:val="32"/>
        </w:rPr>
        <w:t>公顷（</w:t>
      </w:r>
      <w:r>
        <w:rPr>
          <w:rFonts w:eastAsia="仿宋_GB2312"/>
          <w:color w:val="000000" w:themeColor="text1"/>
          <w:sz w:val="32"/>
        </w:rPr>
        <w:t>0.27</w:t>
      </w:r>
      <w:r>
        <w:rPr>
          <w:rFonts w:eastAsia="仿宋_GB2312" w:hint="eastAsia"/>
          <w:color w:val="000000" w:themeColor="text1"/>
          <w:sz w:val="32"/>
        </w:rPr>
        <w:t>00</w:t>
      </w:r>
      <w:r>
        <w:rPr>
          <w:rFonts w:eastAsia="仿宋_GB2312" w:hint="eastAsia"/>
          <w:color w:val="000000" w:themeColor="text1"/>
          <w:sz w:val="32"/>
        </w:rPr>
        <w:t>亩），不涉及未利用地。</w:t>
      </w:r>
    </w:p>
    <w:p w14:paraId="678646EA"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（三）</w:t>
      </w:r>
      <w:r>
        <w:rPr>
          <w:rFonts w:eastAsia="仿宋_GB2312"/>
          <w:color w:val="000000" w:themeColor="text1"/>
          <w:sz w:val="32"/>
        </w:rPr>
        <w:t>拟征收</w:t>
      </w:r>
      <w:r>
        <w:rPr>
          <w:rFonts w:eastAsia="仿宋_GB2312" w:hint="eastAsia"/>
          <w:color w:val="000000" w:themeColor="text1"/>
          <w:sz w:val="32"/>
        </w:rPr>
        <w:t>广州市花都区花山镇小㘵</w:t>
      </w:r>
      <w:r>
        <w:rPr>
          <w:rFonts w:ascii="仿宋_GB2312" w:eastAsia="仿宋_GB2312" w:hAnsi="仿宋_GB2312" w:cs="仿宋_GB2312" w:hint="eastAsia"/>
          <w:color w:val="000000" w:themeColor="text1"/>
          <w:sz w:val="32"/>
        </w:rPr>
        <w:t>村经济联合社</w:t>
      </w:r>
      <w:r>
        <w:rPr>
          <w:rFonts w:eastAsia="仿宋_GB2312"/>
          <w:color w:val="000000" w:themeColor="text1"/>
          <w:sz w:val="32"/>
        </w:rPr>
        <w:t>集体所有土地</w:t>
      </w:r>
      <w:r>
        <w:rPr>
          <w:rFonts w:eastAsia="仿宋_GB2312" w:hint="eastAsia"/>
          <w:color w:val="000000" w:themeColor="text1"/>
          <w:sz w:val="32"/>
        </w:rPr>
        <w:t>0.</w:t>
      </w:r>
      <w:r>
        <w:rPr>
          <w:rFonts w:eastAsia="仿宋_GB2312"/>
          <w:color w:val="000000" w:themeColor="text1"/>
          <w:sz w:val="32"/>
        </w:rPr>
        <w:t>6673</w:t>
      </w:r>
      <w:r>
        <w:rPr>
          <w:rFonts w:eastAsia="仿宋_GB2312"/>
          <w:color w:val="000000" w:themeColor="text1"/>
          <w:sz w:val="32"/>
        </w:rPr>
        <w:t>公顷（</w:t>
      </w:r>
      <w:r>
        <w:rPr>
          <w:rFonts w:eastAsia="仿宋_GB2312"/>
          <w:color w:val="000000" w:themeColor="text1"/>
          <w:sz w:val="32"/>
        </w:rPr>
        <w:t>10.0095</w:t>
      </w:r>
      <w:r>
        <w:rPr>
          <w:rFonts w:eastAsia="仿宋_GB2312"/>
          <w:color w:val="000000" w:themeColor="text1"/>
          <w:sz w:val="32"/>
        </w:rPr>
        <w:t>亩）。</w:t>
      </w:r>
      <w:r>
        <w:rPr>
          <w:rFonts w:eastAsia="仿宋_GB2312" w:hint="eastAsia"/>
          <w:color w:val="000000" w:themeColor="text1"/>
          <w:sz w:val="32"/>
        </w:rPr>
        <w:t>其中，农用地</w:t>
      </w:r>
      <w:r>
        <w:rPr>
          <w:rFonts w:eastAsia="仿宋_GB2312" w:hint="eastAsia"/>
          <w:color w:val="000000" w:themeColor="text1"/>
          <w:sz w:val="32"/>
        </w:rPr>
        <w:t>0.</w:t>
      </w:r>
      <w:r>
        <w:rPr>
          <w:rFonts w:eastAsia="仿宋_GB2312"/>
          <w:color w:val="000000" w:themeColor="text1"/>
          <w:sz w:val="32"/>
        </w:rPr>
        <w:t>6096</w:t>
      </w:r>
      <w:r>
        <w:rPr>
          <w:rFonts w:eastAsia="仿宋_GB2312" w:hint="eastAsia"/>
          <w:color w:val="000000" w:themeColor="text1"/>
          <w:sz w:val="32"/>
        </w:rPr>
        <w:t>公顷（</w:t>
      </w:r>
      <w:r>
        <w:rPr>
          <w:rFonts w:eastAsia="仿宋_GB2312"/>
          <w:color w:val="000000" w:themeColor="text1"/>
          <w:sz w:val="32"/>
        </w:rPr>
        <w:t>9.144</w:t>
      </w:r>
      <w:r>
        <w:rPr>
          <w:rFonts w:eastAsia="仿宋_GB2312" w:hint="eastAsia"/>
          <w:color w:val="000000" w:themeColor="text1"/>
          <w:sz w:val="32"/>
        </w:rPr>
        <w:t>0</w:t>
      </w:r>
      <w:r>
        <w:rPr>
          <w:rFonts w:eastAsia="仿宋_GB2312" w:hint="eastAsia"/>
          <w:color w:val="000000" w:themeColor="text1"/>
          <w:sz w:val="32"/>
        </w:rPr>
        <w:t>亩），不涉及耕地；建设用地</w:t>
      </w:r>
      <w:bookmarkStart w:id="9" w:name="_Hlk208844332"/>
      <w:r>
        <w:rPr>
          <w:rFonts w:eastAsia="仿宋_GB2312" w:hint="eastAsia"/>
          <w:color w:val="000000" w:themeColor="text1"/>
          <w:sz w:val="32"/>
        </w:rPr>
        <w:t>0.0</w:t>
      </w:r>
      <w:bookmarkEnd w:id="9"/>
      <w:r>
        <w:rPr>
          <w:rFonts w:eastAsia="仿宋_GB2312"/>
          <w:color w:val="000000" w:themeColor="text1"/>
          <w:sz w:val="32"/>
        </w:rPr>
        <w:t>577</w:t>
      </w:r>
      <w:r>
        <w:rPr>
          <w:rFonts w:eastAsia="仿宋_GB2312" w:hint="eastAsia"/>
          <w:color w:val="000000" w:themeColor="text1"/>
          <w:sz w:val="32"/>
        </w:rPr>
        <w:t>公顷（</w:t>
      </w:r>
      <w:r>
        <w:rPr>
          <w:rFonts w:eastAsia="仿宋_GB2312"/>
          <w:color w:val="000000" w:themeColor="text1"/>
          <w:sz w:val="32"/>
        </w:rPr>
        <w:t>0.8655</w:t>
      </w:r>
      <w:r>
        <w:rPr>
          <w:rFonts w:eastAsia="仿宋_GB2312" w:hint="eastAsia"/>
          <w:color w:val="000000" w:themeColor="text1"/>
          <w:sz w:val="32"/>
        </w:rPr>
        <w:t>亩），不涉及未利用地。</w:t>
      </w:r>
    </w:p>
    <w:p w14:paraId="255B6271"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（四）</w:t>
      </w:r>
      <w:r>
        <w:rPr>
          <w:rFonts w:eastAsia="仿宋_GB2312"/>
          <w:color w:val="000000" w:themeColor="text1"/>
          <w:sz w:val="32"/>
        </w:rPr>
        <w:t>拟征收</w:t>
      </w:r>
      <w:r>
        <w:rPr>
          <w:rFonts w:eastAsia="仿宋_GB2312" w:hint="eastAsia"/>
          <w:color w:val="000000" w:themeColor="text1"/>
          <w:sz w:val="32"/>
        </w:rPr>
        <w:t>广州市花都区花山镇平东村第十二经济合作社，第十三经济合作社</w:t>
      </w:r>
      <w:r>
        <w:rPr>
          <w:rFonts w:eastAsia="仿宋_GB2312"/>
          <w:color w:val="000000" w:themeColor="text1"/>
          <w:sz w:val="32"/>
        </w:rPr>
        <w:t>集体所有土地</w:t>
      </w:r>
      <w:r>
        <w:rPr>
          <w:rFonts w:eastAsia="仿宋_GB2312" w:hint="eastAsia"/>
          <w:color w:val="000000" w:themeColor="text1"/>
          <w:sz w:val="32"/>
        </w:rPr>
        <w:t>0.</w:t>
      </w:r>
      <w:r>
        <w:rPr>
          <w:rFonts w:eastAsia="仿宋_GB2312"/>
          <w:color w:val="000000" w:themeColor="text1"/>
          <w:sz w:val="32"/>
        </w:rPr>
        <w:t>4569</w:t>
      </w:r>
      <w:r>
        <w:rPr>
          <w:rFonts w:eastAsia="仿宋_GB2312"/>
          <w:color w:val="000000" w:themeColor="text1"/>
          <w:sz w:val="32"/>
        </w:rPr>
        <w:t>公顷（</w:t>
      </w:r>
      <w:r>
        <w:rPr>
          <w:rFonts w:eastAsia="仿宋_GB2312"/>
          <w:color w:val="000000" w:themeColor="text1"/>
          <w:sz w:val="32"/>
        </w:rPr>
        <w:t>6.8535</w:t>
      </w:r>
      <w:r>
        <w:rPr>
          <w:rFonts w:eastAsia="仿宋_GB2312"/>
          <w:color w:val="000000" w:themeColor="text1"/>
          <w:sz w:val="32"/>
        </w:rPr>
        <w:t>亩）。</w:t>
      </w:r>
      <w:r>
        <w:rPr>
          <w:rFonts w:eastAsia="仿宋_GB2312" w:hint="eastAsia"/>
          <w:color w:val="000000" w:themeColor="text1"/>
          <w:sz w:val="32"/>
        </w:rPr>
        <w:t>其中，农用地</w:t>
      </w:r>
      <w:r>
        <w:rPr>
          <w:rFonts w:eastAsia="仿宋_GB2312" w:hint="eastAsia"/>
          <w:color w:val="000000" w:themeColor="text1"/>
          <w:sz w:val="32"/>
        </w:rPr>
        <w:t>0.</w:t>
      </w:r>
      <w:r>
        <w:rPr>
          <w:rFonts w:eastAsia="仿宋_GB2312"/>
          <w:color w:val="000000" w:themeColor="text1"/>
          <w:sz w:val="32"/>
        </w:rPr>
        <w:t>3091</w:t>
      </w:r>
      <w:r>
        <w:rPr>
          <w:rFonts w:eastAsia="仿宋_GB2312" w:hint="eastAsia"/>
          <w:color w:val="000000" w:themeColor="text1"/>
          <w:sz w:val="32"/>
        </w:rPr>
        <w:t>公顷（</w:t>
      </w:r>
      <w:r>
        <w:rPr>
          <w:rFonts w:eastAsia="仿宋_GB2312"/>
          <w:color w:val="000000" w:themeColor="text1"/>
          <w:sz w:val="32"/>
        </w:rPr>
        <w:t>4.6365</w:t>
      </w:r>
      <w:r>
        <w:rPr>
          <w:rFonts w:eastAsia="仿宋_GB2312" w:hint="eastAsia"/>
          <w:color w:val="000000" w:themeColor="text1"/>
          <w:sz w:val="32"/>
        </w:rPr>
        <w:t>亩），不涉及耕地；建设用地</w:t>
      </w:r>
      <w:r>
        <w:rPr>
          <w:rFonts w:eastAsia="仿宋_GB2312" w:hint="eastAsia"/>
          <w:color w:val="000000" w:themeColor="text1"/>
          <w:sz w:val="32"/>
        </w:rPr>
        <w:t>0.</w:t>
      </w:r>
      <w:r>
        <w:rPr>
          <w:rFonts w:eastAsia="仿宋_GB2312"/>
          <w:color w:val="000000" w:themeColor="text1"/>
          <w:sz w:val="32"/>
        </w:rPr>
        <w:t>1478</w:t>
      </w:r>
      <w:r>
        <w:rPr>
          <w:rFonts w:eastAsia="仿宋_GB2312" w:hint="eastAsia"/>
          <w:color w:val="000000" w:themeColor="text1"/>
          <w:sz w:val="32"/>
        </w:rPr>
        <w:t>公顷（</w:t>
      </w:r>
      <w:r>
        <w:rPr>
          <w:rFonts w:eastAsia="仿宋_GB2312"/>
          <w:color w:val="000000" w:themeColor="text1"/>
          <w:sz w:val="32"/>
        </w:rPr>
        <w:t>2.217</w:t>
      </w:r>
      <w:r>
        <w:rPr>
          <w:rFonts w:eastAsia="仿宋_GB2312" w:hint="eastAsia"/>
          <w:color w:val="000000" w:themeColor="text1"/>
          <w:sz w:val="32"/>
        </w:rPr>
        <w:t>0</w:t>
      </w:r>
      <w:r>
        <w:rPr>
          <w:rFonts w:eastAsia="仿宋_GB2312" w:hint="eastAsia"/>
          <w:color w:val="000000" w:themeColor="text1"/>
          <w:sz w:val="32"/>
        </w:rPr>
        <w:t>亩），不涉及未利用地。</w:t>
      </w:r>
    </w:p>
    <w:p w14:paraId="3DDC3DF3"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（五）</w:t>
      </w:r>
      <w:r>
        <w:rPr>
          <w:rFonts w:eastAsia="仿宋_GB2312"/>
          <w:color w:val="000000" w:themeColor="text1"/>
          <w:sz w:val="32"/>
        </w:rPr>
        <w:t>拟征收</w:t>
      </w:r>
      <w:r>
        <w:rPr>
          <w:rFonts w:eastAsia="仿宋_GB2312" w:hint="eastAsia"/>
          <w:color w:val="000000" w:themeColor="text1"/>
          <w:sz w:val="32"/>
        </w:rPr>
        <w:t>广州市花都区花山镇平山村经济联合社，平山村上村经济合作社，下村经济合作社，上村经济合作社、下村经</w:t>
      </w:r>
      <w:r>
        <w:rPr>
          <w:rFonts w:eastAsia="仿宋_GB2312" w:hint="eastAsia"/>
          <w:color w:val="000000" w:themeColor="text1"/>
          <w:sz w:val="32"/>
        </w:rPr>
        <w:lastRenderedPageBreak/>
        <w:t>济合作社、东村经济合作社（共有）</w:t>
      </w:r>
      <w:r>
        <w:rPr>
          <w:rFonts w:eastAsia="仿宋_GB2312"/>
          <w:color w:val="000000" w:themeColor="text1"/>
          <w:sz w:val="32"/>
        </w:rPr>
        <w:t>集体所有土地</w:t>
      </w:r>
      <w:r>
        <w:rPr>
          <w:rFonts w:eastAsia="仿宋_GB2312"/>
          <w:color w:val="000000" w:themeColor="text1"/>
          <w:sz w:val="32"/>
        </w:rPr>
        <w:t>1</w:t>
      </w:r>
      <w:r>
        <w:rPr>
          <w:rFonts w:eastAsia="仿宋_GB2312" w:hint="eastAsia"/>
          <w:color w:val="000000" w:themeColor="text1"/>
          <w:sz w:val="32"/>
        </w:rPr>
        <w:t>.</w:t>
      </w:r>
      <w:r>
        <w:rPr>
          <w:rFonts w:eastAsia="仿宋_GB2312"/>
          <w:color w:val="000000" w:themeColor="text1"/>
          <w:sz w:val="32"/>
        </w:rPr>
        <w:t>8022</w:t>
      </w:r>
      <w:r>
        <w:rPr>
          <w:rFonts w:eastAsia="仿宋_GB2312"/>
          <w:color w:val="000000" w:themeColor="text1"/>
          <w:sz w:val="32"/>
        </w:rPr>
        <w:t>公顷（</w:t>
      </w:r>
      <w:r>
        <w:rPr>
          <w:rFonts w:eastAsia="仿宋_GB2312"/>
          <w:color w:val="000000" w:themeColor="text1"/>
          <w:sz w:val="32"/>
        </w:rPr>
        <w:t>27.033</w:t>
      </w:r>
      <w:r>
        <w:rPr>
          <w:rFonts w:eastAsia="仿宋_GB2312" w:hint="eastAsia"/>
          <w:color w:val="000000" w:themeColor="text1"/>
          <w:sz w:val="32"/>
        </w:rPr>
        <w:t>0</w:t>
      </w:r>
      <w:r>
        <w:rPr>
          <w:rFonts w:eastAsia="仿宋_GB2312"/>
          <w:color w:val="000000" w:themeColor="text1"/>
          <w:sz w:val="32"/>
        </w:rPr>
        <w:t>亩）。</w:t>
      </w:r>
      <w:r>
        <w:rPr>
          <w:rFonts w:eastAsia="仿宋_GB2312" w:hint="eastAsia"/>
          <w:color w:val="000000" w:themeColor="text1"/>
          <w:sz w:val="32"/>
        </w:rPr>
        <w:t>其中，农用地</w:t>
      </w:r>
      <w:r>
        <w:rPr>
          <w:rFonts w:eastAsia="仿宋_GB2312"/>
          <w:color w:val="000000" w:themeColor="text1"/>
          <w:sz w:val="32"/>
        </w:rPr>
        <w:t>1</w:t>
      </w:r>
      <w:r>
        <w:rPr>
          <w:rFonts w:eastAsia="仿宋_GB2312" w:hint="eastAsia"/>
          <w:color w:val="000000" w:themeColor="text1"/>
          <w:sz w:val="32"/>
        </w:rPr>
        <w:t>.</w:t>
      </w:r>
      <w:r>
        <w:rPr>
          <w:rFonts w:eastAsia="仿宋_GB2312"/>
          <w:color w:val="000000" w:themeColor="text1"/>
          <w:sz w:val="32"/>
        </w:rPr>
        <w:t>3928</w:t>
      </w:r>
      <w:r>
        <w:rPr>
          <w:rFonts w:eastAsia="仿宋_GB2312" w:hint="eastAsia"/>
          <w:color w:val="000000" w:themeColor="text1"/>
          <w:sz w:val="32"/>
        </w:rPr>
        <w:t>公顷（</w:t>
      </w:r>
      <w:r>
        <w:rPr>
          <w:rFonts w:eastAsia="仿宋_GB2312"/>
          <w:color w:val="000000" w:themeColor="text1"/>
          <w:sz w:val="32"/>
        </w:rPr>
        <w:t>20.892</w:t>
      </w:r>
      <w:r>
        <w:rPr>
          <w:rFonts w:eastAsia="仿宋_GB2312" w:hint="eastAsia"/>
          <w:color w:val="000000" w:themeColor="text1"/>
          <w:sz w:val="32"/>
        </w:rPr>
        <w:t>0</w:t>
      </w:r>
      <w:r>
        <w:rPr>
          <w:rFonts w:eastAsia="仿宋_GB2312" w:hint="eastAsia"/>
          <w:color w:val="000000" w:themeColor="text1"/>
          <w:sz w:val="32"/>
        </w:rPr>
        <w:t>亩），含耕地</w:t>
      </w:r>
      <w:r>
        <w:rPr>
          <w:rFonts w:eastAsia="仿宋_GB2312" w:hint="eastAsia"/>
          <w:color w:val="000000" w:themeColor="text1"/>
          <w:sz w:val="32"/>
        </w:rPr>
        <w:t>0.3210</w:t>
      </w:r>
      <w:r>
        <w:rPr>
          <w:rFonts w:eastAsia="仿宋_GB2312" w:hint="eastAsia"/>
          <w:color w:val="000000" w:themeColor="text1"/>
          <w:sz w:val="32"/>
        </w:rPr>
        <w:t>公顷（</w:t>
      </w:r>
      <w:r>
        <w:rPr>
          <w:rFonts w:eastAsia="仿宋_GB2312"/>
          <w:color w:val="000000" w:themeColor="text1"/>
          <w:sz w:val="32"/>
        </w:rPr>
        <w:t>4.815</w:t>
      </w:r>
      <w:r>
        <w:rPr>
          <w:rFonts w:eastAsia="仿宋_GB2312" w:hint="eastAsia"/>
          <w:color w:val="000000" w:themeColor="text1"/>
          <w:sz w:val="32"/>
        </w:rPr>
        <w:t>0</w:t>
      </w:r>
      <w:r>
        <w:rPr>
          <w:rFonts w:eastAsia="仿宋_GB2312" w:hint="eastAsia"/>
          <w:color w:val="000000" w:themeColor="text1"/>
          <w:sz w:val="32"/>
        </w:rPr>
        <w:t>亩）；建设用地</w:t>
      </w:r>
      <w:r>
        <w:rPr>
          <w:rFonts w:eastAsia="仿宋_GB2312" w:hint="eastAsia"/>
          <w:color w:val="000000" w:themeColor="text1"/>
          <w:sz w:val="32"/>
        </w:rPr>
        <w:t>0.</w:t>
      </w:r>
      <w:r>
        <w:rPr>
          <w:rFonts w:eastAsia="仿宋_GB2312"/>
          <w:color w:val="000000" w:themeColor="text1"/>
          <w:sz w:val="32"/>
        </w:rPr>
        <w:t>4094</w:t>
      </w:r>
      <w:r>
        <w:rPr>
          <w:rFonts w:eastAsia="仿宋_GB2312" w:hint="eastAsia"/>
          <w:color w:val="000000" w:themeColor="text1"/>
          <w:sz w:val="32"/>
        </w:rPr>
        <w:t>公顷（</w:t>
      </w:r>
      <w:r>
        <w:rPr>
          <w:rFonts w:eastAsia="仿宋_GB2312"/>
          <w:color w:val="000000" w:themeColor="text1"/>
          <w:sz w:val="32"/>
        </w:rPr>
        <w:t>6.141</w:t>
      </w:r>
      <w:r>
        <w:rPr>
          <w:rFonts w:eastAsia="仿宋_GB2312" w:hint="eastAsia"/>
          <w:color w:val="000000" w:themeColor="text1"/>
          <w:sz w:val="32"/>
        </w:rPr>
        <w:t>0</w:t>
      </w:r>
      <w:r>
        <w:rPr>
          <w:rFonts w:eastAsia="仿宋_GB2312" w:hint="eastAsia"/>
          <w:color w:val="000000" w:themeColor="text1"/>
          <w:sz w:val="32"/>
        </w:rPr>
        <w:t>亩），不涉及未利用地。</w:t>
      </w:r>
    </w:p>
    <w:p w14:paraId="45417642"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（六）</w:t>
      </w:r>
      <w:r>
        <w:rPr>
          <w:rFonts w:eastAsia="仿宋_GB2312"/>
          <w:color w:val="000000" w:themeColor="text1"/>
          <w:sz w:val="32"/>
        </w:rPr>
        <w:t>拟征收</w:t>
      </w:r>
      <w:r>
        <w:rPr>
          <w:rFonts w:eastAsia="仿宋_GB2312" w:hint="eastAsia"/>
          <w:color w:val="000000" w:themeColor="text1"/>
          <w:sz w:val="32"/>
        </w:rPr>
        <w:t>广州市花都区花山镇洛场村第十经济合作社，第十一经济合作社，第十二经济合作社，第十三经济合作社，第十五经济合作社，第十三经济合作社、第十五经济合作社（共有）</w:t>
      </w:r>
      <w:r>
        <w:rPr>
          <w:rFonts w:eastAsia="仿宋_GB2312"/>
          <w:color w:val="000000" w:themeColor="text1"/>
          <w:sz w:val="32"/>
        </w:rPr>
        <w:t>集体所有土地</w:t>
      </w:r>
      <w:r>
        <w:rPr>
          <w:rFonts w:eastAsia="仿宋_GB2312" w:hint="eastAsia"/>
          <w:color w:val="000000" w:themeColor="text1"/>
          <w:sz w:val="32"/>
        </w:rPr>
        <w:t>4.6794</w:t>
      </w:r>
      <w:r>
        <w:rPr>
          <w:rFonts w:eastAsia="仿宋_GB2312"/>
          <w:color w:val="000000" w:themeColor="text1"/>
          <w:sz w:val="32"/>
        </w:rPr>
        <w:t>公顷（</w:t>
      </w:r>
      <w:r>
        <w:rPr>
          <w:rFonts w:eastAsia="仿宋_GB2312"/>
          <w:color w:val="000000" w:themeColor="text1"/>
          <w:sz w:val="32"/>
        </w:rPr>
        <w:t>70.191</w:t>
      </w:r>
      <w:r>
        <w:rPr>
          <w:rFonts w:eastAsia="仿宋_GB2312" w:hint="eastAsia"/>
          <w:color w:val="000000" w:themeColor="text1"/>
          <w:sz w:val="32"/>
        </w:rPr>
        <w:t>0</w:t>
      </w:r>
      <w:r>
        <w:rPr>
          <w:rFonts w:eastAsia="仿宋_GB2312"/>
          <w:color w:val="000000" w:themeColor="text1"/>
          <w:sz w:val="32"/>
        </w:rPr>
        <w:t>亩）。</w:t>
      </w:r>
      <w:r>
        <w:rPr>
          <w:rFonts w:eastAsia="仿宋_GB2312" w:hint="eastAsia"/>
          <w:color w:val="000000" w:themeColor="text1"/>
          <w:sz w:val="32"/>
        </w:rPr>
        <w:t>其中，农用地</w:t>
      </w:r>
      <w:r>
        <w:rPr>
          <w:rFonts w:eastAsia="仿宋_GB2312"/>
          <w:color w:val="000000" w:themeColor="text1"/>
          <w:sz w:val="32"/>
        </w:rPr>
        <w:t>4</w:t>
      </w:r>
      <w:r>
        <w:rPr>
          <w:rFonts w:eastAsia="仿宋_GB2312" w:hint="eastAsia"/>
          <w:color w:val="000000" w:themeColor="text1"/>
          <w:sz w:val="32"/>
        </w:rPr>
        <w:t>.</w:t>
      </w:r>
      <w:r>
        <w:rPr>
          <w:rFonts w:eastAsia="仿宋_GB2312"/>
          <w:color w:val="000000" w:themeColor="text1"/>
          <w:sz w:val="32"/>
        </w:rPr>
        <w:t>4798</w:t>
      </w:r>
      <w:r>
        <w:rPr>
          <w:rFonts w:eastAsia="仿宋_GB2312" w:hint="eastAsia"/>
          <w:color w:val="000000" w:themeColor="text1"/>
          <w:sz w:val="32"/>
        </w:rPr>
        <w:t>公顷（</w:t>
      </w:r>
      <w:r>
        <w:rPr>
          <w:rFonts w:eastAsia="仿宋_GB2312"/>
          <w:color w:val="000000" w:themeColor="text1"/>
          <w:sz w:val="32"/>
        </w:rPr>
        <w:t>67.197</w:t>
      </w:r>
      <w:r>
        <w:rPr>
          <w:rFonts w:eastAsia="仿宋_GB2312" w:hint="eastAsia"/>
          <w:color w:val="000000" w:themeColor="text1"/>
          <w:sz w:val="32"/>
        </w:rPr>
        <w:t>0</w:t>
      </w:r>
      <w:r>
        <w:rPr>
          <w:rFonts w:eastAsia="仿宋_GB2312" w:hint="eastAsia"/>
          <w:color w:val="000000" w:themeColor="text1"/>
          <w:sz w:val="32"/>
        </w:rPr>
        <w:t>亩），含耕地</w:t>
      </w:r>
      <w:r>
        <w:rPr>
          <w:rFonts w:eastAsia="仿宋_GB2312" w:hint="eastAsia"/>
          <w:color w:val="000000" w:themeColor="text1"/>
          <w:sz w:val="32"/>
        </w:rPr>
        <w:t>0.</w:t>
      </w:r>
      <w:r>
        <w:rPr>
          <w:rFonts w:eastAsia="仿宋_GB2312"/>
          <w:color w:val="000000" w:themeColor="text1"/>
          <w:sz w:val="32"/>
        </w:rPr>
        <w:t>1839</w:t>
      </w:r>
      <w:r>
        <w:rPr>
          <w:rFonts w:eastAsia="仿宋_GB2312" w:hint="eastAsia"/>
          <w:color w:val="000000" w:themeColor="text1"/>
          <w:sz w:val="32"/>
        </w:rPr>
        <w:t>公顷</w:t>
      </w:r>
      <w:r>
        <w:rPr>
          <w:rFonts w:eastAsia="仿宋_GB2312"/>
          <w:color w:val="000000" w:themeColor="text1"/>
          <w:sz w:val="32"/>
        </w:rPr>
        <w:t>（</w:t>
      </w:r>
      <w:r>
        <w:rPr>
          <w:rFonts w:eastAsia="仿宋_GB2312"/>
          <w:color w:val="000000" w:themeColor="text1"/>
          <w:sz w:val="32"/>
        </w:rPr>
        <w:t>2.7585</w:t>
      </w:r>
      <w:r>
        <w:rPr>
          <w:rFonts w:eastAsia="仿宋_GB2312"/>
          <w:color w:val="000000" w:themeColor="text1"/>
          <w:sz w:val="32"/>
        </w:rPr>
        <w:t>亩）</w:t>
      </w:r>
      <w:r>
        <w:rPr>
          <w:rFonts w:eastAsia="仿宋_GB2312" w:hint="eastAsia"/>
          <w:color w:val="000000" w:themeColor="text1"/>
          <w:sz w:val="32"/>
        </w:rPr>
        <w:t>；建设用地</w:t>
      </w:r>
      <w:r>
        <w:rPr>
          <w:rFonts w:eastAsia="仿宋_GB2312" w:hint="eastAsia"/>
          <w:color w:val="000000" w:themeColor="text1"/>
          <w:sz w:val="32"/>
        </w:rPr>
        <w:t>0.1996</w:t>
      </w:r>
      <w:r>
        <w:rPr>
          <w:rFonts w:eastAsia="仿宋_GB2312" w:hint="eastAsia"/>
          <w:color w:val="000000" w:themeColor="text1"/>
          <w:sz w:val="32"/>
        </w:rPr>
        <w:t>公顷（</w:t>
      </w:r>
      <w:r>
        <w:rPr>
          <w:rFonts w:eastAsia="仿宋_GB2312"/>
          <w:color w:val="000000" w:themeColor="text1"/>
          <w:sz w:val="32"/>
        </w:rPr>
        <w:t>2.</w:t>
      </w:r>
      <w:r>
        <w:rPr>
          <w:rFonts w:eastAsia="仿宋_GB2312" w:hint="eastAsia"/>
          <w:color w:val="000000" w:themeColor="text1"/>
          <w:sz w:val="32"/>
        </w:rPr>
        <w:t>9940</w:t>
      </w:r>
      <w:r>
        <w:rPr>
          <w:rFonts w:eastAsia="仿宋_GB2312" w:hint="eastAsia"/>
          <w:color w:val="000000" w:themeColor="text1"/>
          <w:sz w:val="32"/>
        </w:rPr>
        <w:t>亩），不涉及未利用地。</w:t>
      </w:r>
    </w:p>
    <w:p w14:paraId="7B6299CA"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（七）</w:t>
      </w:r>
      <w:r>
        <w:rPr>
          <w:rFonts w:eastAsia="仿宋_GB2312"/>
          <w:color w:val="000000" w:themeColor="text1"/>
          <w:sz w:val="32"/>
        </w:rPr>
        <w:t>拟征收</w:t>
      </w:r>
      <w:r>
        <w:rPr>
          <w:rFonts w:eastAsia="仿宋_GB2312" w:hint="eastAsia"/>
          <w:color w:val="000000" w:themeColor="text1"/>
          <w:sz w:val="32"/>
        </w:rPr>
        <w:t>广州市花都区花山镇东华村第九经济合作社</w:t>
      </w:r>
      <w:r>
        <w:rPr>
          <w:rFonts w:eastAsia="仿宋_GB2312"/>
          <w:color w:val="000000" w:themeColor="text1"/>
          <w:sz w:val="32"/>
        </w:rPr>
        <w:t>集体所有土地</w:t>
      </w:r>
      <w:r>
        <w:rPr>
          <w:rFonts w:eastAsia="仿宋_GB2312" w:hint="eastAsia"/>
          <w:color w:val="000000" w:themeColor="text1"/>
          <w:sz w:val="32"/>
        </w:rPr>
        <w:t>0.0</w:t>
      </w:r>
      <w:r>
        <w:rPr>
          <w:rFonts w:eastAsia="仿宋_GB2312"/>
          <w:color w:val="000000" w:themeColor="text1"/>
          <w:sz w:val="32"/>
        </w:rPr>
        <w:t>357</w:t>
      </w:r>
      <w:r>
        <w:rPr>
          <w:rFonts w:eastAsia="仿宋_GB2312"/>
          <w:color w:val="000000" w:themeColor="text1"/>
          <w:sz w:val="32"/>
        </w:rPr>
        <w:t>公顷（</w:t>
      </w:r>
      <w:r>
        <w:rPr>
          <w:rFonts w:eastAsia="仿宋_GB2312"/>
          <w:color w:val="000000" w:themeColor="text1"/>
          <w:sz w:val="32"/>
        </w:rPr>
        <w:t>0.5355</w:t>
      </w:r>
      <w:r>
        <w:rPr>
          <w:rFonts w:eastAsia="仿宋_GB2312"/>
          <w:color w:val="000000" w:themeColor="text1"/>
          <w:sz w:val="32"/>
        </w:rPr>
        <w:t>亩）。</w:t>
      </w:r>
      <w:r>
        <w:rPr>
          <w:rFonts w:eastAsia="仿宋_GB2312" w:hint="eastAsia"/>
          <w:color w:val="000000" w:themeColor="text1"/>
          <w:sz w:val="32"/>
        </w:rPr>
        <w:t>其中，农用地</w:t>
      </w:r>
      <w:r>
        <w:rPr>
          <w:rFonts w:eastAsia="仿宋_GB2312" w:hint="eastAsia"/>
          <w:color w:val="000000" w:themeColor="text1"/>
          <w:sz w:val="32"/>
        </w:rPr>
        <w:t>0.0</w:t>
      </w:r>
      <w:r>
        <w:rPr>
          <w:rFonts w:eastAsia="仿宋_GB2312"/>
          <w:color w:val="000000" w:themeColor="text1"/>
          <w:sz w:val="32"/>
        </w:rPr>
        <w:t>357</w:t>
      </w:r>
      <w:r>
        <w:rPr>
          <w:rFonts w:eastAsia="仿宋_GB2312" w:hint="eastAsia"/>
          <w:color w:val="000000" w:themeColor="text1"/>
          <w:sz w:val="32"/>
        </w:rPr>
        <w:t>公顷（</w:t>
      </w:r>
      <w:r>
        <w:rPr>
          <w:rFonts w:eastAsia="仿宋_GB2312"/>
          <w:color w:val="000000" w:themeColor="text1"/>
          <w:sz w:val="32"/>
        </w:rPr>
        <w:t>0.5355</w:t>
      </w:r>
      <w:r>
        <w:rPr>
          <w:rFonts w:eastAsia="仿宋_GB2312" w:hint="eastAsia"/>
          <w:color w:val="000000" w:themeColor="text1"/>
          <w:sz w:val="32"/>
        </w:rPr>
        <w:t>亩），含耕地</w:t>
      </w:r>
      <w:r>
        <w:rPr>
          <w:rFonts w:eastAsia="仿宋_GB2312" w:hint="eastAsia"/>
          <w:color w:val="000000" w:themeColor="text1"/>
          <w:sz w:val="32"/>
        </w:rPr>
        <w:t>0.0</w:t>
      </w:r>
      <w:r>
        <w:rPr>
          <w:rFonts w:eastAsia="仿宋_GB2312"/>
          <w:color w:val="000000" w:themeColor="text1"/>
          <w:sz w:val="32"/>
        </w:rPr>
        <w:t>357</w:t>
      </w:r>
      <w:r>
        <w:rPr>
          <w:rFonts w:eastAsia="仿宋_GB2312" w:hint="eastAsia"/>
          <w:color w:val="000000" w:themeColor="text1"/>
          <w:sz w:val="32"/>
        </w:rPr>
        <w:t>公顷</w:t>
      </w:r>
      <w:r>
        <w:rPr>
          <w:rFonts w:eastAsia="仿宋_GB2312"/>
          <w:color w:val="000000" w:themeColor="text1"/>
          <w:sz w:val="32"/>
        </w:rPr>
        <w:t>（</w:t>
      </w:r>
      <w:r>
        <w:rPr>
          <w:rFonts w:eastAsia="仿宋_GB2312"/>
          <w:color w:val="000000" w:themeColor="text1"/>
          <w:sz w:val="32"/>
        </w:rPr>
        <w:t>0.5355</w:t>
      </w:r>
      <w:r>
        <w:rPr>
          <w:rFonts w:eastAsia="仿宋_GB2312"/>
          <w:color w:val="000000" w:themeColor="text1"/>
          <w:sz w:val="32"/>
        </w:rPr>
        <w:t>亩）</w:t>
      </w:r>
      <w:r>
        <w:rPr>
          <w:rFonts w:eastAsia="仿宋_GB2312" w:hint="eastAsia"/>
          <w:color w:val="000000" w:themeColor="text1"/>
          <w:sz w:val="32"/>
        </w:rPr>
        <w:t>；不涉及建设用地，不涉及未利用地。</w:t>
      </w:r>
    </w:p>
    <w:p w14:paraId="10B2D618"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（八）</w:t>
      </w:r>
      <w:r>
        <w:rPr>
          <w:rFonts w:eastAsia="仿宋_GB2312"/>
          <w:color w:val="000000" w:themeColor="text1"/>
          <w:sz w:val="32"/>
        </w:rPr>
        <w:t>拟征收</w:t>
      </w:r>
      <w:r>
        <w:rPr>
          <w:rFonts w:eastAsia="仿宋_GB2312" w:hint="eastAsia"/>
          <w:color w:val="000000" w:themeColor="text1"/>
          <w:sz w:val="32"/>
        </w:rPr>
        <w:t>广州市花都区花东镇象山村第十六经济合作社，第十七经济合作社，第十八经济合作社</w:t>
      </w:r>
      <w:r>
        <w:rPr>
          <w:rFonts w:eastAsia="仿宋_GB2312"/>
          <w:color w:val="000000" w:themeColor="text1"/>
          <w:sz w:val="32"/>
        </w:rPr>
        <w:t>集体所有土地</w:t>
      </w:r>
      <w:r>
        <w:rPr>
          <w:rFonts w:eastAsia="仿宋_GB2312" w:hint="eastAsia"/>
          <w:color w:val="000000" w:themeColor="text1"/>
          <w:sz w:val="32"/>
        </w:rPr>
        <w:t>0.</w:t>
      </w:r>
      <w:r>
        <w:rPr>
          <w:rFonts w:eastAsia="仿宋_GB2312"/>
          <w:color w:val="000000" w:themeColor="text1"/>
          <w:sz w:val="32"/>
        </w:rPr>
        <w:t>5348</w:t>
      </w:r>
      <w:r>
        <w:rPr>
          <w:rFonts w:eastAsia="仿宋_GB2312"/>
          <w:color w:val="000000" w:themeColor="text1"/>
          <w:sz w:val="32"/>
        </w:rPr>
        <w:t>公顷（</w:t>
      </w:r>
      <w:r>
        <w:rPr>
          <w:rFonts w:eastAsia="仿宋_GB2312" w:hint="eastAsia"/>
          <w:color w:val="000000" w:themeColor="text1"/>
          <w:sz w:val="32"/>
        </w:rPr>
        <w:t>8.0220</w:t>
      </w:r>
      <w:r>
        <w:rPr>
          <w:rFonts w:eastAsia="仿宋_GB2312"/>
          <w:color w:val="000000" w:themeColor="text1"/>
          <w:sz w:val="32"/>
        </w:rPr>
        <w:t>亩）。</w:t>
      </w:r>
      <w:r>
        <w:rPr>
          <w:rFonts w:eastAsia="仿宋_GB2312" w:hint="eastAsia"/>
          <w:color w:val="000000" w:themeColor="text1"/>
          <w:sz w:val="32"/>
        </w:rPr>
        <w:t>其中，农用地</w:t>
      </w:r>
      <w:r>
        <w:rPr>
          <w:rFonts w:eastAsia="仿宋_GB2312" w:hint="eastAsia"/>
          <w:color w:val="000000" w:themeColor="text1"/>
          <w:sz w:val="32"/>
        </w:rPr>
        <w:t>0.0</w:t>
      </w:r>
      <w:r>
        <w:rPr>
          <w:rFonts w:eastAsia="仿宋_GB2312"/>
          <w:color w:val="000000" w:themeColor="text1"/>
          <w:sz w:val="32"/>
        </w:rPr>
        <w:t>979</w:t>
      </w:r>
      <w:r>
        <w:rPr>
          <w:rFonts w:eastAsia="仿宋_GB2312" w:hint="eastAsia"/>
          <w:color w:val="000000" w:themeColor="text1"/>
          <w:sz w:val="32"/>
        </w:rPr>
        <w:t>公顷（</w:t>
      </w:r>
      <w:r>
        <w:rPr>
          <w:rFonts w:eastAsia="仿宋_GB2312"/>
          <w:color w:val="000000" w:themeColor="text1"/>
          <w:sz w:val="32"/>
        </w:rPr>
        <w:t>1.4685</w:t>
      </w:r>
      <w:r>
        <w:rPr>
          <w:rFonts w:eastAsia="仿宋_GB2312" w:hint="eastAsia"/>
          <w:color w:val="000000" w:themeColor="text1"/>
          <w:sz w:val="32"/>
        </w:rPr>
        <w:t>亩），不涉及耕地；建设用地</w:t>
      </w:r>
      <w:r>
        <w:rPr>
          <w:rFonts w:eastAsia="仿宋_GB2312" w:hint="eastAsia"/>
          <w:color w:val="000000" w:themeColor="text1"/>
          <w:sz w:val="32"/>
        </w:rPr>
        <w:t>0.</w:t>
      </w:r>
      <w:r>
        <w:rPr>
          <w:rFonts w:eastAsia="仿宋_GB2312"/>
          <w:color w:val="000000" w:themeColor="text1"/>
          <w:sz w:val="32"/>
        </w:rPr>
        <w:t>4369</w:t>
      </w:r>
      <w:r>
        <w:rPr>
          <w:rFonts w:eastAsia="仿宋_GB2312" w:hint="eastAsia"/>
          <w:color w:val="000000" w:themeColor="text1"/>
          <w:sz w:val="32"/>
        </w:rPr>
        <w:t>公顷（</w:t>
      </w:r>
      <w:r>
        <w:rPr>
          <w:rFonts w:eastAsia="仿宋_GB2312"/>
          <w:color w:val="000000" w:themeColor="text1"/>
          <w:sz w:val="32"/>
        </w:rPr>
        <w:t>6.5535</w:t>
      </w:r>
      <w:r>
        <w:rPr>
          <w:rFonts w:eastAsia="仿宋_GB2312" w:hint="eastAsia"/>
          <w:color w:val="000000" w:themeColor="text1"/>
          <w:sz w:val="32"/>
        </w:rPr>
        <w:t>亩），不涉及未利用地。</w:t>
      </w:r>
    </w:p>
    <w:p w14:paraId="00E0BEA7" w14:textId="77777777" w:rsidR="00793DD6" w:rsidRDefault="00991568">
      <w:pPr>
        <w:spacing w:line="560" w:lineRule="exact"/>
        <w:ind w:firstLineChars="200" w:firstLine="640"/>
        <w:rPr>
          <w:rFonts w:eastAsia="仿宋_GB2312"/>
          <w:color w:val="000000" w:themeColor="text1"/>
          <w:sz w:val="32"/>
        </w:rPr>
      </w:pPr>
      <w:r>
        <w:rPr>
          <w:rFonts w:eastAsia="仿宋_GB2312" w:hint="eastAsia"/>
          <w:color w:val="000000" w:themeColor="text1"/>
          <w:sz w:val="32"/>
        </w:rPr>
        <w:t>（九）</w:t>
      </w:r>
      <w:r>
        <w:rPr>
          <w:rFonts w:eastAsia="仿宋_GB2312"/>
          <w:color w:val="000000" w:themeColor="text1"/>
          <w:sz w:val="32"/>
        </w:rPr>
        <w:t>拟征收</w:t>
      </w:r>
      <w:r>
        <w:rPr>
          <w:rFonts w:eastAsia="仿宋_GB2312" w:hint="eastAsia"/>
          <w:color w:val="000000" w:themeColor="text1"/>
          <w:sz w:val="32"/>
        </w:rPr>
        <w:t>广州市花都区花东镇李溪经济联合社</w:t>
      </w:r>
      <w:r>
        <w:rPr>
          <w:rFonts w:eastAsia="仿宋_GB2312"/>
          <w:color w:val="000000" w:themeColor="text1"/>
          <w:sz w:val="32"/>
        </w:rPr>
        <w:t>集体所有土地</w:t>
      </w:r>
      <w:r>
        <w:rPr>
          <w:rFonts w:eastAsia="仿宋_GB2312" w:hint="eastAsia"/>
          <w:color w:val="000000" w:themeColor="text1"/>
          <w:sz w:val="32"/>
        </w:rPr>
        <w:t>0.</w:t>
      </w:r>
      <w:r>
        <w:rPr>
          <w:rFonts w:eastAsia="仿宋_GB2312"/>
          <w:color w:val="000000" w:themeColor="text1"/>
          <w:sz w:val="32"/>
        </w:rPr>
        <w:t>5990</w:t>
      </w:r>
      <w:r>
        <w:rPr>
          <w:rFonts w:eastAsia="仿宋_GB2312"/>
          <w:color w:val="000000" w:themeColor="text1"/>
          <w:sz w:val="32"/>
        </w:rPr>
        <w:t>公顷（</w:t>
      </w:r>
      <w:r>
        <w:rPr>
          <w:rFonts w:eastAsia="仿宋_GB2312"/>
          <w:color w:val="000000" w:themeColor="text1"/>
          <w:sz w:val="32"/>
        </w:rPr>
        <w:t>8.985</w:t>
      </w:r>
      <w:r>
        <w:rPr>
          <w:rFonts w:eastAsia="仿宋_GB2312" w:hint="eastAsia"/>
          <w:color w:val="000000" w:themeColor="text1"/>
          <w:sz w:val="32"/>
        </w:rPr>
        <w:t>0</w:t>
      </w:r>
      <w:r>
        <w:rPr>
          <w:rFonts w:eastAsia="仿宋_GB2312"/>
          <w:color w:val="000000" w:themeColor="text1"/>
          <w:sz w:val="32"/>
        </w:rPr>
        <w:t>亩）。</w:t>
      </w:r>
      <w:r>
        <w:rPr>
          <w:rFonts w:eastAsia="仿宋_GB2312" w:hint="eastAsia"/>
          <w:color w:val="000000" w:themeColor="text1"/>
          <w:sz w:val="32"/>
        </w:rPr>
        <w:t>其中，农用地</w:t>
      </w:r>
      <w:r>
        <w:rPr>
          <w:rFonts w:eastAsia="仿宋_GB2312" w:hint="eastAsia"/>
          <w:color w:val="000000" w:themeColor="text1"/>
          <w:sz w:val="32"/>
        </w:rPr>
        <w:t>0.0</w:t>
      </w:r>
      <w:r>
        <w:rPr>
          <w:rFonts w:eastAsia="仿宋_GB2312"/>
          <w:color w:val="000000" w:themeColor="text1"/>
          <w:sz w:val="32"/>
        </w:rPr>
        <w:t>251</w:t>
      </w:r>
      <w:r>
        <w:rPr>
          <w:rFonts w:eastAsia="仿宋_GB2312" w:hint="eastAsia"/>
          <w:color w:val="000000" w:themeColor="text1"/>
          <w:sz w:val="32"/>
        </w:rPr>
        <w:t>公顷（</w:t>
      </w:r>
      <w:r>
        <w:rPr>
          <w:rFonts w:eastAsia="仿宋_GB2312"/>
          <w:color w:val="000000" w:themeColor="text1"/>
          <w:sz w:val="32"/>
        </w:rPr>
        <w:t>0.3765</w:t>
      </w:r>
      <w:r>
        <w:rPr>
          <w:rFonts w:eastAsia="仿宋_GB2312" w:hint="eastAsia"/>
          <w:color w:val="000000" w:themeColor="text1"/>
          <w:sz w:val="32"/>
        </w:rPr>
        <w:t>亩），不涉及耕地；建设用地</w:t>
      </w:r>
      <w:r>
        <w:rPr>
          <w:rFonts w:eastAsia="仿宋_GB2312" w:hint="eastAsia"/>
          <w:color w:val="000000" w:themeColor="text1"/>
          <w:sz w:val="32"/>
        </w:rPr>
        <w:t>0.</w:t>
      </w:r>
      <w:r>
        <w:rPr>
          <w:rFonts w:eastAsia="仿宋_GB2312"/>
          <w:color w:val="000000" w:themeColor="text1"/>
          <w:sz w:val="32"/>
        </w:rPr>
        <w:t>5739</w:t>
      </w:r>
      <w:r>
        <w:rPr>
          <w:rFonts w:eastAsia="仿宋_GB2312" w:hint="eastAsia"/>
          <w:color w:val="000000" w:themeColor="text1"/>
          <w:sz w:val="32"/>
        </w:rPr>
        <w:t>公顷（</w:t>
      </w:r>
      <w:r>
        <w:rPr>
          <w:rFonts w:eastAsia="仿宋_GB2312"/>
          <w:color w:val="000000" w:themeColor="text1"/>
          <w:sz w:val="32"/>
        </w:rPr>
        <w:t>8.6085</w:t>
      </w:r>
      <w:r>
        <w:rPr>
          <w:rFonts w:eastAsia="仿宋_GB2312" w:hint="eastAsia"/>
          <w:color w:val="000000" w:themeColor="text1"/>
          <w:sz w:val="32"/>
        </w:rPr>
        <w:t>亩），不涉及未利用地。</w:t>
      </w:r>
    </w:p>
    <w:bookmarkEnd w:id="7"/>
    <w:bookmarkEnd w:id="8"/>
    <w:p w14:paraId="76F57625" w14:textId="77777777" w:rsidR="00793DD6" w:rsidRDefault="00991568">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793DD6" w:rsidRDefault="00991568">
      <w:pPr>
        <w:spacing w:line="560" w:lineRule="exact"/>
        <w:ind w:firstLineChars="200" w:firstLine="640"/>
        <w:rPr>
          <w:rFonts w:eastAsia="仿宋_GB2312"/>
          <w:sz w:val="32"/>
        </w:rPr>
      </w:pPr>
      <w:bookmarkStart w:id="10" w:name="_Hlk198125965"/>
      <w:r>
        <w:rPr>
          <w:rFonts w:eastAsia="仿宋_GB2312"/>
          <w:sz w:val="32"/>
        </w:rPr>
        <w:t>（一）土地补偿费和安置补助费标准</w:t>
      </w:r>
      <w:bookmarkEnd w:id="10"/>
    </w:p>
    <w:p w14:paraId="5AD18B4F" w14:textId="77777777" w:rsidR="00793DD6" w:rsidRDefault="00991568">
      <w:pPr>
        <w:spacing w:line="560" w:lineRule="exact"/>
        <w:ind w:firstLineChars="200" w:firstLine="640"/>
        <w:rPr>
          <w:rFonts w:eastAsia="仿宋_GB2312"/>
          <w:sz w:val="32"/>
        </w:rPr>
      </w:pPr>
      <w:bookmarkStart w:id="11" w:name="_Hlk198116721"/>
      <w:r>
        <w:rPr>
          <w:rFonts w:eastAsia="仿宋_GB2312" w:hint="eastAsia"/>
          <w:sz w:val="32"/>
        </w:rPr>
        <w:lastRenderedPageBreak/>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11"/>
    <w:p w14:paraId="33DA45F1" w14:textId="77777777" w:rsidR="00793DD6" w:rsidRDefault="00991568">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3A316B46" w14:textId="77777777" w:rsidR="00793DD6" w:rsidRDefault="00991568">
      <w:pPr>
        <w:numPr>
          <w:ilvl w:val="255"/>
          <w:numId w:val="0"/>
        </w:numPr>
        <w:spacing w:line="560" w:lineRule="exact"/>
        <w:ind w:firstLineChars="200" w:firstLine="640"/>
        <w:rPr>
          <w:rFonts w:eastAsia="仿宋_GB2312"/>
          <w:sz w:val="32"/>
        </w:rPr>
      </w:pPr>
      <w:bookmarkStart w:id="12" w:name="_Hlk208848399"/>
      <w:r>
        <w:rPr>
          <w:rFonts w:eastAsia="仿宋_GB2312" w:hint="eastAsia"/>
          <w:sz w:val="32"/>
        </w:rPr>
        <w:t>农村村民住宅补偿按照《广州市花都区人民政府办公室关于印发广州白云国际机场三期扩建工程及噪音区征拆安置花都区项目征收补偿安置方案的通知》（花府办〔</w:t>
      </w:r>
      <w:r>
        <w:rPr>
          <w:rFonts w:eastAsia="仿宋_GB2312" w:hint="eastAsia"/>
          <w:sz w:val="32"/>
        </w:rPr>
        <w:t>2020</w:t>
      </w:r>
      <w:r>
        <w:rPr>
          <w:rFonts w:eastAsia="仿宋_GB2312" w:hint="eastAsia"/>
          <w:sz w:val="32"/>
        </w:rPr>
        <w:t>〕</w:t>
      </w:r>
      <w:r>
        <w:rPr>
          <w:rFonts w:eastAsia="仿宋_GB2312" w:hint="eastAsia"/>
          <w:sz w:val="32"/>
        </w:rPr>
        <w:t>1</w:t>
      </w:r>
      <w:r>
        <w:rPr>
          <w:rFonts w:eastAsia="仿宋_GB2312" w:hint="eastAsia"/>
          <w:sz w:val="32"/>
        </w:rPr>
        <w:t>号）、《广州市花都区人民政府办公室关于实施广州白云国际机场三期扩建工程及噪音区征拆安置花都区项目征收补偿安置方案有关事项的补充通知》（花府办〔</w:t>
      </w:r>
      <w:r>
        <w:rPr>
          <w:rFonts w:eastAsia="仿宋_GB2312" w:hint="eastAsia"/>
          <w:sz w:val="32"/>
        </w:rPr>
        <w:t>2023</w:t>
      </w:r>
      <w:r>
        <w:rPr>
          <w:rFonts w:eastAsia="仿宋_GB2312" w:hint="eastAsia"/>
          <w:sz w:val="32"/>
        </w:rPr>
        <w:t>〕</w:t>
      </w:r>
      <w:r>
        <w:rPr>
          <w:rFonts w:eastAsia="仿宋_GB2312" w:hint="eastAsia"/>
          <w:sz w:val="32"/>
        </w:rPr>
        <w:t>9</w:t>
      </w:r>
      <w:r>
        <w:rPr>
          <w:rFonts w:eastAsia="仿宋_GB2312" w:hint="eastAsia"/>
          <w:sz w:val="32"/>
        </w:rPr>
        <w:t>号）的规定执行。</w:t>
      </w:r>
    </w:p>
    <w:bookmarkEnd w:id="12"/>
    <w:p w14:paraId="22B12FB2" w14:textId="77777777" w:rsidR="00793DD6" w:rsidRDefault="00991568">
      <w:pPr>
        <w:numPr>
          <w:ilvl w:val="255"/>
          <w:numId w:val="0"/>
        </w:numPr>
        <w:spacing w:line="560" w:lineRule="exact"/>
        <w:ind w:firstLineChars="200" w:firstLine="640"/>
        <w:rPr>
          <w:rFonts w:eastAsia="仿宋_GB2312"/>
          <w:sz w:val="32"/>
        </w:rPr>
      </w:pPr>
      <w:r>
        <w:rPr>
          <w:rFonts w:eastAsia="仿宋_GB2312" w:hint="eastAsia"/>
          <w:sz w:val="32"/>
        </w:rPr>
        <w:t>（三）青苗及其他地上附着物补偿</w:t>
      </w:r>
    </w:p>
    <w:p w14:paraId="1CEFD0AA" w14:textId="77777777" w:rsidR="00793DD6" w:rsidRDefault="00991568">
      <w:pPr>
        <w:spacing w:line="560" w:lineRule="exact"/>
        <w:ind w:firstLineChars="200" w:firstLine="640"/>
        <w:rPr>
          <w:rFonts w:eastAsia="仿宋_GB2312"/>
          <w:sz w:val="32"/>
        </w:rPr>
      </w:pPr>
      <w:bookmarkStart w:id="13" w:name="_Hlk208848450"/>
      <w:r>
        <w:rPr>
          <w:rFonts w:eastAsia="仿宋_GB2312" w:hint="eastAsia"/>
          <w:sz w:val="32"/>
        </w:rPr>
        <w:t>青苗及其他地上附着物补偿参照《广州市花都区人民政府办公室印发花都区片区征地包干补偿工作方案的通知》（花府办〔</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bookmarkEnd w:id="13"/>
      <w:r>
        <w:rPr>
          <w:rFonts w:eastAsia="仿宋_GB2312" w:hint="eastAsia"/>
          <w:sz w:val="32"/>
        </w:rPr>
        <w:t>。</w:t>
      </w:r>
    </w:p>
    <w:p w14:paraId="61E48C6A" w14:textId="77777777" w:rsidR="00793DD6" w:rsidRDefault="00991568">
      <w:pPr>
        <w:spacing w:line="56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793DD6" w:rsidRDefault="00991568">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793DD6" w:rsidRDefault="00991568">
      <w:pPr>
        <w:spacing w:line="56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793DD6" w:rsidRDefault="00991568">
      <w:pPr>
        <w:spacing w:line="560" w:lineRule="exact"/>
        <w:ind w:firstLineChars="200" w:firstLine="640"/>
        <w:rPr>
          <w:rFonts w:eastAsia="仿宋_GB2312"/>
          <w:sz w:val="32"/>
        </w:rPr>
      </w:pPr>
      <w:bookmarkStart w:id="14" w:name="_Hlk198125901"/>
      <w:r>
        <w:rPr>
          <w:rFonts w:eastAsia="仿宋_GB2312"/>
          <w:sz w:val="32"/>
        </w:rPr>
        <w:t>（一）货币安置。</w:t>
      </w:r>
      <w:r>
        <w:rPr>
          <w:rFonts w:eastAsia="仿宋_GB2312" w:hint="eastAsia"/>
          <w:sz w:val="32"/>
        </w:rPr>
        <w:t>有关费用已包含在土地补偿费与安置补助</w:t>
      </w:r>
      <w:r>
        <w:rPr>
          <w:rFonts w:eastAsia="仿宋_GB2312" w:hint="eastAsia"/>
          <w:sz w:val="32"/>
        </w:rPr>
        <w:lastRenderedPageBreak/>
        <w:t>费中</w:t>
      </w:r>
      <w:r>
        <w:rPr>
          <w:rFonts w:eastAsia="仿宋_GB2312"/>
          <w:sz w:val="32"/>
        </w:rPr>
        <w:t>。</w:t>
      </w:r>
    </w:p>
    <w:p w14:paraId="1A7B23A9" w14:textId="77777777" w:rsidR="00793DD6" w:rsidRDefault="00991568">
      <w:pPr>
        <w:spacing w:line="560" w:lineRule="exact"/>
        <w:ind w:firstLineChars="200" w:firstLine="640"/>
        <w:rPr>
          <w:rFonts w:eastAsia="仿宋_GB2312"/>
          <w:sz w:val="32"/>
        </w:rPr>
      </w:pPr>
      <w:bookmarkStart w:id="15" w:name="_Hlk190350692"/>
      <w:r>
        <w:rPr>
          <w:rFonts w:eastAsia="仿宋_GB2312"/>
          <w:sz w:val="32"/>
        </w:rPr>
        <w:t>（二）留用地安置。</w:t>
      </w:r>
      <w:bookmarkStart w:id="16" w:name="_Hlk152336574"/>
      <w:r>
        <w:rPr>
          <w:rFonts w:eastAsia="仿宋_GB2312" w:hint="eastAsia"/>
          <w:sz w:val="32"/>
        </w:rPr>
        <w:t>根据《广东省人民政府办公厅关于加强征收农村集体土地留用地安置管理工作的意见》（粤府办〔</w:t>
      </w:r>
      <w:r>
        <w:rPr>
          <w:rFonts w:eastAsia="仿宋_GB2312" w:hint="eastAsia"/>
          <w:sz w:val="32"/>
        </w:rPr>
        <w:t>2016</w:t>
      </w:r>
      <w:r>
        <w:rPr>
          <w:rFonts w:eastAsia="仿宋_GB2312" w:hint="eastAsia"/>
          <w:sz w:val="32"/>
        </w:rPr>
        <w:t>〕</w:t>
      </w:r>
      <w:r>
        <w:rPr>
          <w:rFonts w:eastAsia="仿宋_GB2312" w:hint="eastAsia"/>
          <w:sz w:val="32"/>
        </w:rPr>
        <w:t>30</w:t>
      </w:r>
      <w:r>
        <w:rPr>
          <w:rFonts w:eastAsia="仿宋_GB2312" w:hint="eastAsia"/>
          <w:sz w:val="32"/>
        </w:rPr>
        <w:t>号），参照《广州市人民政府办公厅关于进一步加强征收农村集体土地留用地管理的意见》（穗府办规〔</w:t>
      </w:r>
      <w:r>
        <w:rPr>
          <w:rFonts w:eastAsia="仿宋_GB2312" w:hint="eastAsia"/>
          <w:sz w:val="32"/>
        </w:rPr>
        <w:t>2018</w:t>
      </w:r>
      <w:r>
        <w:rPr>
          <w:rFonts w:eastAsia="仿宋_GB2312" w:hint="eastAsia"/>
          <w:sz w:val="32"/>
        </w:rPr>
        <w:t>〕</w:t>
      </w:r>
      <w:r>
        <w:rPr>
          <w:rFonts w:eastAsia="仿宋_GB2312" w:hint="eastAsia"/>
          <w:sz w:val="32"/>
        </w:rPr>
        <w:t>17</w:t>
      </w:r>
      <w:r>
        <w:rPr>
          <w:rFonts w:eastAsia="仿宋_GB2312" w:hint="eastAsia"/>
          <w:sz w:val="32"/>
        </w:rPr>
        <w:t>号）相关规定，已办理规划用地手续的留用地再次被政府征收的，按原抵扣留用地指标面积等量返还留用地指标，剩余部分按实际征地面积的</w:t>
      </w:r>
      <w:r>
        <w:rPr>
          <w:rFonts w:eastAsia="仿宋_GB2312" w:hint="eastAsia"/>
          <w:sz w:val="32"/>
        </w:rPr>
        <w:t>10%</w:t>
      </w:r>
      <w:r>
        <w:rPr>
          <w:rFonts w:eastAsia="仿宋_GB2312" w:hint="eastAsia"/>
          <w:sz w:val="32"/>
        </w:rPr>
        <w:t>，按照实地留地方式安排留用地。</w:t>
      </w:r>
    </w:p>
    <w:p w14:paraId="22742E27" w14:textId="77777777" w:rsidR="00793DD6" w:rsidRDefault="00991568">
      <w:pPr>
        <w:spacing w:line="560" w:lineRule="exact"/>
        <w:ind w:firstLineChars="200" w:firstLine="640"/>
        <w:rPr>
          <w:rFonts w:eastAsia="仿宋_GB2312"/>
          <w:color w:val="000000" w:themeColor="text1"/>
          <w:sz w:val="32"/>
          <w:szCs w:val="32"/>
          <w:lang w:bidi="ar"/>
        </w:rPr>
      </w:pPr>
      <w:bookmarkStart w:id="17" w:name="_Hlk190282828"/>
      <w:bookmarkEnd w:id="15"/>
      <w:bookmarkEnd w:id="16"/>
      <w:r>
        <w:rPr>
          <w:rFonts w:eastAsia="仿宋_GB2312"/>
          <w:sz w:val="32"/>
        </w:rPr>
        <w:t>（三）</w:t>
      </w:r>
      <w:r>
        <w:rPr>
          <w:rFonts w:eastAsia="仿宋_GB2312"/>
          <w:color w:val="000000" w:themeColor="text1"/>
          <w:sz w:val="32"/>
          <w:szCs w:val="32"/>
          <w:lang w:bidi="ar"/>
        </w:rPr>
        <w:t>社会保障。</w:t>
      </w:r>
      <w:bookmarkStart w:id="18" w:name="_Hlk200389735"/>
      <w:bookmarkStart w:id="19" w:name="_Hlk224813654"/>
      <w:r>
        <w:rPr>
          <w:rFonts w:eastAsia="仿宋_GB2312" w:hint="eastAsia"/>
          <w:color w:val="000000" w:themeColor="text1"/>
          <w:sz w:val="32"/>
          <w:szCs w:val="32"/>
          <w:lang w:bidi="ar"/>
        </w:rPr>
        <w:t>该项目征收</w:t>
      </w:r>
      <w:bookmarkStart w:id="20" w:name="_Hlk208848515"/>
      <w:r>
        <w:rPr>
          <w:rFonts w:eastAsia="仿宋_GB2312" w:hint="eastAsia"/>
          <w:color w:val="000000" w:themeColor="text1"/>
          <w:sz w:val="32"/>
          <w:szCs w:val="32"/>
          <w:lang w:bidi="ar"/>
        </w:rPr>
        <w:t>花山镇东湖村、龙口村、小㘵村、平东村、平山村、洛场村、东华村，花东镇象山村、李溪村</w:t>
      </w:r>
      <w:bookmarkEnd w:id="20"/>
      <w:r>
        <w:rPr>
          <w:rFonts w:eastAsia="仿宋_GB2312" w:hint="eastAsia"/>
          <w:color w:val="000000" w:themeColor="text1"/>
          <w:sz w:val="32"/>
          <w:szCs w:val="32"/>
          <w:lang w:bidi="ar"/>
        </w:rPr>
        <w:t>土地面积共</w:t>
      </w:r>
      <w:bookmarkStart w:id="21" w:name="_Hlk208848538"/>
      <w:r>
        <w:rPr>
          <w:rFonts w:eastAsia="仿宋_GB2312"/>
          <w:sz w:val="32"/>
        </w:rPr>
        <w:t>154.</w:t>
      </w:r>
      <w:bookmarkEnd w:id="21"/>
      <w:r>
        <w:rPr>
          <w:rFonts w:eastAsia="仿宋_GB2312"/>
          <w:sz w:val="32"/>
        </w:rPr>
        <w:t>95</w:t>
      </w:r>
      <w:r>
        <w:rPr>
          <w:rFonts w:eastAsia="仿宋_GB2312" w:hint="eastAsia"/>
          <w:sz w:val="32"/>
        </w:rPr>
        <w:t>00</w:t>
      </w:r>
      <w:r>
        <w:rPr>
          <w:rFonts w:eastAsia="仿宋_GB2312" w:hint="eastAsia"/>
          <w:color w:val="000000" w:themeColor="text1"/>
          <w:sz w:val="32"/>
          <w:szCs w:val="32"/>
          <w:lang w:bidi="ar"/>
        </w:rPr>
        <w:t>亩</w:t>
      </w:r>
      <w:bookmarkEnd w:id="18"/>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22"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22"/>
      <w:r>
        <w:rPr>
          <w:rFonts w:eastAsia="仿宋_GB2312" w:hint="eastAsia"/>
          <w:color w:val="000000" w:themeColor="text1"/>
          <w:sz w:val="32"/>
          <w:szCs w:val="32"/>
          <w:lang w:bidi="ar"/>
        </w:rPr>
        <w:t>的标准一次性计提征地社保费共</w:t>
      </w:r>
      <w:r>
        <w:rPr>
          <w:rFonts w:eastAsia="仿宋_GB2312"/>
          <w:sz w:val="32"/>
          <w:szCs w:val="32"/>
          <w:lang w:bidi="ar"/>
        </w:rPr>
        <w:t>301.5</w:t>
      </w:r>
      <w:r>
        <w:rPr>
          <w:rFonts w:eastAsia="仿宋_GB2312" w:hint="eastAsia"/>
          <w:sz w:val="32"/>
          <w:szCs w:val="32"/>
          <w:lang w:bidi="ar"/>
        </w:rPr>
        <w:t>7</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bookmarkEnd w:id="19"/>
    </w:p>
    <w:bookmarkEnd w:id="14"/>
    <w:bookmarkEnd w:id="17"/>
    <w:p w14:paraId="5E1B6169" w14:textId="77777777" w:rsidR="00793DD6" w:rsidRDefault="00793DD6">
      <w:pPr>
        <w:spacing w:line="560" w:lineRule="exact"/>
        <w:ind w:firstLineChars="200" w:firstLine="640"/>
        <w:rPr>
          <w:rFonts w:eastAsia="仿宋_GB2312"/>
          <w:sz w:val="32"/>
        </w:rPr>
      </w:pPr>
    </w:p>
    <w:p w14:paraId="306C4A11" w14:textId="77777777" w:rsidR="00793DD6" w:rsidRDefault="00793DD6">
      <w:pPr>
        <w:spacing w:line="560" w:lineRule="exact"/>
        <w:ind w:firstLineChars="200" w:firstLine="640"/>
        <w:rPr>
          <w:rFonts w:eastAsia="仿宋_GB2312"/>
          <w:sz w:val="32"/>
        </w:rPr>
      </w:pPr>
    </w:p>
    <w:p w14:paraId="456241CC" w14:textId="77777777" w:rsidR="00793DD6" w:rsidRDefault="00793DD6">
      <w:pPr>
        <w:spacing w:line="560" w:lineRule="exact"/>
        <w:ind w:firstLineChars="200" w:firstLine="640"/>
        <w:jc w:val="right"/>
        <w:rPr>
          <w:rFonts w:eastAsia="仿宋_GB2312"/>
          <w:sz w:val="32"/>
        </w:rPr>
      </w:pPr>
    </w:p>
    <w:p w14:paraId="6582FDDB" w14:textId="77777777" w:rsidR="00793DD6" w:rsidRDefault="00991568">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4C3AAD0D" w:rsidR="00793DD6" w:rsidRDefault="00991568">
      <w:pPr>
        <w:spacing w:line="560" w:lineRule="exact"/>
        <w:ind w:firstLineChars="200" w:firstLine="640"/>
        <w:jc w:val="center"/>
        <w:rPr>
          <w:rFonts w:eastAsia="仿宋_GB2312"/>
          <w:sz w:val="32"/>
        </w:rPr>
      </w:pPr>
      <w:r>
        <w:rPr>
          <w:rFonts w:eastAsia="仿宋_GB2312" w:hint="eastAsia"/>
          <w:sz w:val="32"/>
        </w:rPr>
        <w:t xml:space="preserve">               </w:t>
      </w:r>
      <w:r w:rsidR="00AF1C1B">
        <w:rPr>
          <w:rFonts w:eastAsia="仿宋_GB2312" w:hint="eastAsia"/>
          <w:sz w:val="32"/>
        </w:rPr>
        <w:t xml:space="preserve"> </w:t>
      </w:r>
      <w:r>
        <w:rPr>
          <w:rFonts w:eastAsia="仿宋_GB2312" w:hint="eastAsia"/>
          <w:sz w:val="32"/>
        </w:rPr>
        <w:t xml:space="preserve">     2026</w:t>
      </w:r>
      <w:r>
        <w:rPr>
          <w:rFonts w:eastAsia="仿宋_GB2312"/>
          <w:sz w:val="32"/>
        </w:rPr>
        <w:t>年</w:t>
      </w:r>
      <w:r>
        <w:rPr>
          <w:rFonts w:eastAsia="仿宋_GB2312" w:hint="eastAsia"/>
          <w:sz w:val="32"/>
        </w:rPr>
        <w:t>3</w:t>
      </w:r>
      <w:r>
        <w:rPr>
          <w:rFonts w:eastAsia="仿宋_GB2312"/>
          <w:sz w:val="32"/>
        </w:rPr>
        <w:t>月</w:t>
      </w:r>
      <w:r>
        <w:rPr>
          <w:rFonts w:eastAsia="仿宋_GB2312" w:hint="eastAsia"/>
          <w:sz w:val="32"/>
        </w:rPr>
        <w:t>20</w:t>
      </w:r>
      <w:r>
        <w:rPr>
          <w:rFonts w:eastAsia="仿宋_GB2312"/>
          <w:sz w:val="32"/>
        </w:rPr>
        <w:t>日</w:t>
      </w:r>
    </w:p>
    <w:sectPr w:rsidR="00793DD6">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765E7" w14:textId="77777777" w:rsidR="00991568" w:rsidRDefault="00991568">
      <w:r>
        <w:separator/>
      </w:r>
    </w:p>
  </w:endnote>
  <w:endnote w:type="continuationSeparator" w:id="0">
    <w:p w14:paraId="6DB93222" w14:textId="77777777" w:rsidR="00991568" w:rsidRDefault="0099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2A02" w14:textId="77777777" w:rsidR="00991568" w:rsidRDefault="00991568">
      <w:r>
        <w:separator/>
      </w:r>
    </w:p>
  </w:footnote>
  <w:footnote w:type="continuationSeparator" w:id="0">
    <w:p w14:paraId="7F0F8DD3" w14:textId="77777777" w:rsidR="00991568" w:rsidRDefault="0099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793DD6" w:rsidRDefault="00793DD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339"/>
    <w:rsid w:val="00046479"/>
    <w:rsid w:val="00046CBE"/>
    <w:rsid w:val="00055766"/>
    <w:rsid w:val="000573F2"/>
    <w:rsid w:val="000620B6"/>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324E"/>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C7784"/>
    <w:rsid w:val="001D1800"/>
    <w:rsid w:val="001D39AE"/>
    <w:rsid w:val="001D5020"/>
    <w:rsid w:val="001D74FB"/>
    <w:rsid w:val="001E275D"/>
    <w:rsid w:val="001E6030"/>
    <w:rsid w:val="001E6061"/>
    <w:rsid w:val="001E7C09"/>
    <w:rsid w:val="001F1558"/>
    <w:rsid w:val="001F2286"/>
    <w:rsid w:val="001F6A35"/>
    <w:rsid w:val="001F7BA5"/>
    <w:rsid w:val="0020176A"/>
    <w:rsid w:val="00201941"/>
    <w:rsid w:val="00204225"/>
    <w:rsid w:val="002073CC"/>
    <w:rsid w:val="00210EC0"/>
    <w:rsid w:val="00213FB1"/>
    <w:rsid w:val="00217E18"/>
    <w:rsid w:val="002235FC"/>
    <w:rsid w:val="00223E4E"/>
    <w:rsid w:val="00226EBE"/>
    <w:rsid w:val="002274E7"/>
    <w:rsid w:val="002373A7"/>
    <w:rsid w:val="00252E5A"/>
    <w:rsid w:val="00255AE2"/>
    <w:rsid w:val="00256919"/>
    <w:rsid w:val="0026216A"/>
    <w:rsid w:val="0026467C"/>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0A7B"/>
    <w:rsid w:val="0032124B"/>
    <w:rsid w:val="0032241B"/>
    <w:rsid w:val="00322503"/>
    <w:rsid w:val="0033231B"/>
    <w:rsid w:val="003353C6"/>
    <w:rsid w:val="00337DDA"/>
    <w:rsid w:val="003401CD"/>
    <w:rsid w:val="00342B3B"/>
    <w:rsid w:val="00342F85"/>
    <w:rsid w:val="003436C7"/>
    <w:rsid w:val="0034414F"/>
    <w:rsid w:val="0035379C"/>
    <w:rsid w:val="0035437D"/>
    <w:rsid w:val="003550FB"/>
    <w:rsid w:val="003557DF"/>
    <w:rsid w:val="0037016F"/>
    <w:rsid w:val="00373CBA"/>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16B09"/>
    <w:rsid w:val="00420D58"/>
    <w:rsid w:val="00422370"/>
    <w:rsid w:val="0042243B"/>
    <w:rsid w:val="0042456A"/>
    <w:rsid w:val="00442123"/>
    <w:rsid w:val="00445BC6"/>
    <w:rsid w:val="00446D9B"/>
    <w:rsid w:val="0044713F"/>
    <w:rsid w:val="00451E1D"/>
    <w:rsid w:val="00454AC2"/>
    <w:rsid w:val="00460E99"/>
    <w:rsid w:val="004630A4"/>
    <w:rsid w:val="00474A1E"/>
    <w:rsid w:val="00476A81"/>
    <w:rsid w:val="00483A85"/>
    <w:rsid w:val="004853E5"/>
    <w:rsid w:val="00485E7A"/>
    <w:rsid w:val="0048686E"/>
    <w:rsid w:val="00496A01"/>
    <w:rsid w:val="004A0D3F"/>
    <w:rsid w:val="004B1189"/>
    <w:rsid w:val="004B221D"/>
    <w:rsid w:val="004B6BFF"/>
    <w:rsid w:val="004B6E2C"/>
    <w:rsid w:val="004C396A"/>
    <w:rsid w:val="004C78B6"/>
    <w:rsid w:val="004D09C3"/>
    <w:rsid w:val="004D18EB"/>
    <w:rsid w:val="004D1919"/>
    <w:rsid w:val="004D4A8A"/>
    <w:rsid w:val="004D5674"/>
    <w:rsid w:val="004D798F"/>
    <w:rsid w:val="004E12BA"/>
    <w:rsid w:val="004E2EC3"/>
    <w:rsid w:val="004E54CC"/>
    <w:rsid w:val="004E58CE"/>
    <w:rsid w:val="004E72E2"/>
    <w:rsid w:val="004F100B"/>
    <w:rsid w:val="004F2328"/>
    <w:rsid w:val="005015A1"/>
    <w:rsid w:val="005111FD"/>
    <w:rsid w:val="00520A8C"/>
    <w:rsid w:val="00521569"/>
    <w:rsid w:val="00521C6D"/>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0E4D"/>
    <w:rsid w:val="005B26B7"/>
    <w:rsid w:val="005B3C61"/>
    <w:rsid w:val="005B723B"/>
    <w:rsid w:val="005C1686"/>
    <w:rsid w:val="005C19AC"/>
    <w:rsid w:val="005C2A60"/>
    <w:rsid w:val="005C6C2E"/>
    <w:rsid w:val="005E0A5C"/>
    <w:rsid w:val="005E423C"/>
    <w:rsid w:val="005F1581"/>
    <w:rsid w:val="005F1E27"/>
    <w:rsid w:val="005F46A1"/>
    <w:rsid w:val="005F5334"/>
    <w:rsid w:val="005F6087"/>
    <w:rsid w:val="005F7356"/>
    <w:rsid w:val="006024FC"/>
    <w:rsid w:val="006035D8"/>
    <w:rsid w:val="0060619B"/>
    <w:rsid w:val="00607AEE"/>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64BB8"/>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3DD6"/>
    <w:rsid w:val="00797C21"/>
    <w:rsid w:val="007A188F"/>
    <w:rsid w:val="007B4335"/>
    <w:rsid w:val="007B5118"/>
    <w:rsid w:val="007B58E1"/>
    <w:rsid w:val="007B73BB"/>
    <w:rsid w:val="007C0F2C"/>
    <w:rsid w:val="007C3601"/>
    <w:rsid w:val="007C3CA5"/>
    <w:rsid w:val="007D0B3B"/>
    <w:rsid w:val="007D2E9F"/>
    <w:rsid w:val="007E14C5"/>
    <w:rsid w:val="007F1150"/>
    <w:rsid w:val="007F15EB"/>
    <w:rsid w:val="007F239E"/>
    <w:rsid w:val="007F5D58"/>
    <w:rsid w:val="007F7DD9"/>
    <w:rsid w:val="0080113A"/>
    <w:rsid w:val="00802849"/>
    <w:rsid w:val="00813BA3"/>
    <w:rsid w:val="00824B0A"/>
    <w:rsid w:val="00833C90"/>
    <w:rsid w:val="00834C56"/>
    <w:rsid w:val="00841103"/>
    <w:rsid w:val="00844188"/>
    <w:rsid w:val="00844234"/>
    <w:rsid w:val="0084624B"/>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3318"/>
    <w:rsid w:val="009353C3"/>
    <w:rsid w:val="00941381"/>
    <w:rsid w:val="00942198"/>
    <w:rsid w:val="009431E3"/>
    <w:rsid w:val="009463D1"/>
    <w:rsid w:val="00950E05"/>
    <w:rsid w:val="00955EEE"/>
    <w:rsid w:val="00965713"/>
    <w:rsid w:val="00972852"/>
    <w:rsid w:val="00981B68"/>
    <w:rsid w:val="009856A8"/>
    <w:rsid w:val="009858DA"/>
    <w:rsid w:val="00991568"/>
    <w:rsid w:val="00997AA7"/>
    <w:rsid w:val="009A0660"/>
    <w:rsid w:val="009A333E"/>
    <w:rsid w:val="009C1F32"/>
    <w:rsid w:val="009C2021"/>
    <w:rsid w:val="009C5697"/>
    <w:rsid w:val="009E0880"/>
    <w:rsid w:val="009E0C1F"/>
    <w:rsid w:val="009E71F1"/>
    <w:rsid w:val="009F0351"/>
    <w:rsid w:val="009F1728"/>
    <w:rsid w:val="009F66A7"/>
    <w:rsid w:val="00A0133D"/>
    <w:rsid w:val="00A02F7D"/>
    <w:rsid w:val="00A046B7"/>
    <w:rsid w:val="00A04BE9"/>
    <w:rsid w:val="00A107FB"/>
    <w:rsid w:val="00A142CA"/>
    <w:rsid w:val="00A16C08"/>
    <w:rsid w:val="00A2173B"/>
    <w:rsid w:val="00A224BD"/>
    <w:rsid w:val="00A27BF0"/>
    <w:rsid w:val="00A30916"/>
    <w:rsid w:val="00A30967"/>
    <w:rsid w:val="00A322CF"/>
    <w:rsid w:val="00A324D4"/>
    <w:rsid w:val="00A3416A"/>
    <w:rsid w:val="00A42845"/>
    <w:rsid w:val="00A4335F"/>
    <w:rsid w:val="00A462D5"/>
    <w:rsid w:val="00A50A5B"/>
    <w:rsid w:val="00A56CAD"/>
    <w:rsid w:val="00A61726"/>
    <w:rsid w:val="00A71A09"/>
    <w:rsid w:val="00A77DBB"/>
    <w:rsid w:val="00A81440"/>
    <w:rsid w:val="00A81BFB"/>
    <w:rsid w:val="00A82669"/>
    <w:rsid w:val="00A912C8"/>
    <w:rsid w:val="00A9194E"/>
    <w:rsid w:val="00A92394"/>
    <w:rsid w:val="00AA4AB7"/>
    <w:rsid w:val="00AA655F"/>
    <w:rsid w:val="00AB03B9"/>
    <w:rsid w:val="00AC1F3A"/>
    <w:rsid w:val="00AD2D84"/>
    <w:rsid w:val="00AD3881"/>
    <w:rsid w:val="00AD4828"/>
    <w:rsid w:val="00AD615E"/>
    <w:rsid w:val="00AE7C3F"/>
    <w:rsid w:val="00AE7EB6"/>
    <w:rsid w:val="00AF1944"/>
    <w:rsid w:val="00AF1C1B"/>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40C"/>
    <w:rsid w:val="00B475F4"/>
    <w:rsid w:val="00B47AD8"/>
    <w:rsid w:val="00B5182D"/>
    <w:rsid w:val="00B53A0D"/>
    <w:rsid w:val="00B564E5"/>
    <w:rsid w:val="00B6190C"/>
    <w:rsid w:val="00B61A79"/>
    <w:rsid w:val="00B64887"/>
    <w:rsid w:val="00B724F7"/>
    <w:rsid w:val="00B83780"/>
    <w:rsid w:val="00B84307"/>
    <w:rsid w:val="00B85200"/>
    <w:rsid w:val="00B9060C"/>
    <w:rsid w:val="00B917EC"/>
    <w:rsid w:val="00B96925"/>
    <w:rsid w:val="00B973A6"/>
    <w:rsid w:val="00BA0627"/>
    <w:rsid w:val="00BA5AB7"/>
    <w:rsid w:val="00BA6461"/>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3EAC"/>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1596"/>
    <w:rsid w:val="00CE3F2C"/>
    <w:rsid w:val="00CE4BB8"/>
    <w:rsid w:val="00CE7209"/>
    <w:rsid w:val="00CF1AF1"/>
    <w:rsid w:val="00CF5672"/>
    <w:rsid w:val="00CF7256"/>
    <w:rsid w:val="00CF7CFB"/>
    <w:rsid w:val="00D00FE0"/>
    <w:rsid w:val="00D03BCC"/>
    <w:rsid w:val="00D03CBE"/>
    <w:rsid w:val="00D04E96"/>
    <w:rsid w:val="00D05CD6"/>
    <w:rsid w:val="00D11957"/>
    <w:rsid w:val="00D11CEC"/>
    <w:rsid w:val="00D11DCC"/>
    <w:rsid w:val="00D11F3C"/>
    <w:rsid w:val="00D13C42"/>
    <w:rsid w:val="00D13E92"/>
    <w:rsid w:val="00D17410"/>
    <w:rsid w:val="00D20B01"/>
    <w:rsid w:val="00D20E79"/>
    <w:rsid w:val="00D23ED9"/>
    <w:rsid w:val="00D27893"/>
    <w:rsid w:val="00D27C02"/>
    <w:rsid w:val="00D55283"/>
    <w:rsid w:val="00D56324"/>
    <w:rsid w:val="00D6141A"/>
    <w:rsid w:val="00D624CF"/>
    <w:rsid w:val="00D6525B"/>
    <w:rsid w:val="00D65C6D"/>
    <w:rsid w:val="00D73046"/>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26D0"/>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04B"/>
    <w:rsid w:val="00EC66ED"/>
    <w:rsid w:val="00EC6ADE"/>
    <w:rsid w:val="00EC6B86"/>
    <w:rsid w:val="00ED2C7C"/>
    <w:rsid w:val="00ED41DB"/>
    <w:rsid w:val="00ED658D"/>
    <w:rsid w:val="00EE09F4"/>
    <w:rsid w:val="00EE31A1"/>
    <w:rsid w:val="00EE43A2"/>
    <w:rsid w:val="00EE78EE"/>
    <w:rsid w:val="00EF4BCB"/>
    <w:rsid w:val="00F01836"/>
    <w:rsid w:val="00F04EA6"/>
    <w:rsid w:val="00F05314"/>
    <w:rsid w:val="00F0671D"/>
    <w:rsid w:val="00F17A7F"/>
    <w:rsid w:val="00F20D0F"/>
    <w:rsid w:val="00F244D5"/>
    <w:rsid w:val="00F25247"/>
    <w:rsid w:val="00F35A4F"/>
    <w:rsid w:val="00F35D99"/>
    <w:rsid w:val="00F42F8F"/>
    <w:rsid w:val="00F443E7"/>
    <w:rsid w:val="00F46EAB"/>
    <w:rsid w:val="00F47CC9"/>
    <w:rsid w:val="00F5072C"/>
    <w:rsid w:val="00F52D04"/>
    <w:rsid w:val="00F614D3"/>
    <w:rsid w:val="00F62A6F"/>
    <w:rsid w:val="00F64688"/>
    <w:rsid w:val="00F650FD"/>
    <w:rsid w:val="00F66A72"/>
    <w:rsid w:val="00F73330"/>
    <w:rsid w:val="00F74AD1"/>
    <w:rsid w:val="00F75E38"/>
    <w:rsid w:val="00F76202"/>
    <w:rsid w:val="00F76C8F"/>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578A"/>
    <w:rsid w:val="00FD697E"/>
    <w:rsid w:val="00FD79E0"/>
    <w:rsid w:val="00FE6F6C"/>
    <w:rsid w:val="00FE7671"/>
    <w:rsid w:val="00FE79A2"/>
    <w:rsid w:val="00FF0A81"/>
    <w:rsid w:val="00FF10B3"/>
    <w:rsid w:val="00FF17BE"/>
    <w:rsid w:val="00FF4889"/>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56A6B0B"/>
    <w:rsid w:val="3C38025F"/>
    <w:rsid w:val="3C992538"/>
    <w:rsid w:val="3E752732"/>
    <w:rsid w:val="3F3A5E5C"/>
    <w:rsid w:val="3F3B12E2"/>
    <w:rsid w:val="42B31A3C"/>
    <w:rsid w:val="43232767"/>
    <w:rsid w:val="45296E84"/>
    <w:rsid w:val="46212862"/>
    <w:rsid w:val="47C40AA6"/>
    <w:rsid w:val="494E5AF8"/>
    <w:rsid w:val="4B3F663F"/>
    <w:rsid w:val="4B442BE5"/>
    <w:rsid w:val="4F022724"/>
    <w:rsid w:val="4F6D017B"/>
    <w:rsid w:val="50082F1B"/>
    <w:rsid w:val="52A50E00"/>
    <w:rsid w:val="53CB23A2"/>
    <w:rsid w:val="572C1E49"/>
    <w:rsid w:val="58021AF1"/>
    <w:rsid w:val="582726A1"/>
    <w:rsid w:val="5F19102D"/>
    <w:rsid w:val="612D747A"/>
    <w:rsid w:val="622845F4"/>
    <w:rsid w:val="6A2503CE"/>
    <w:rsid w:val="6A8C4BF1"/>
    <w:rsid w:val="6B0C6668"/>
    <w:rsid w:val="6B3D53FB"/>
    <w:rsid w:val="6D4C5CE1"/>
    <w:rsid w:val="72CA3E75"/>
    <w:rsid w:val="72EE757E"/>
    <w:rsid w:val="73C32F03"/>
    <w:rsid w:val="76C951AF"/>
    <w:rsid w:val="779C28B0"/>
    <w:rsid w:val="79A436FA"/>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F32F8"/>
  <w15:docId w15:val="{CBBEE5A1-5125-442B-BA8C-A32CEA2D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6</Pages>
  <Words>3111</Words>
  <Characters>425</Characters>
  <Application>Microsoft Office Word</Application>
  <DocSecurity>0</DocSecurity>
  <Lines>3</Lines>
  <Paragraphs>7</Paragraphs>
  <ScaleCrop>false</ScaleCrop>
  <Company>电脑室</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394</cp:revision>
  <cp:lastPrinted>2025-07-24T09:39:00Z</cp:lastPrinted>
  <dcterms:created xsi:type="dcterms:W3CDTF">2021-03-19T07:20:00Z</dcterms:created>
  <dcterms:modified xsi:type="dcterms:W3CDTF">2026-03-25T04:07:00Z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eyJoZGlkIjoiYjQ0ODE4ZmIyZjEyZWUwYzEzMjRjMGJiZjI1OWQ0MGEifQ==</vt:lpwstr>
  </property>
</Properties>
</file>