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21"/>
        </w:rPr>
      </w:pPr>
      <w:r>
        <w:rPr>
          <w:rFonts w:eastAsia="黑体"/>
          <w:sz w:val="36"/>
          <w:szCs w:val="21"/>
        </w:rPr>
        <w:t>农用地转用方案</w:t>
      </w:r>
    </w:p>
    <w:p>
      <w:pPr>
        <w:jc w:val="center"/>
        <w:rPr>
          <w:rFonts w:eastAsia="黑体"/>
          <w:sz w:val="36"/>
          <w:szCs w:val="21"/>
        </w:rPr>
      </w:pPr>
    </w:p>
    <w:p>
      <w:pPr>
        <w:ind w:right="-34"/>
        <w:jc w:val="right"/>
      </w:pPr>
      <w:r>
        <w:t>计量单位：公顷、公里、个、万元</w:t>
      </w:r>
    </w:p>
    <w:tbl>
      <w:tblPr>
        <w:tblStyle w:val="3"/>
        <w:tblW w:w="10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92"/>
        <w:gridCol w:w="1368"/>
        <w:gridCol w:w="136"/>
        <w:gridCol w:w="1184"/>
        <w:gridCol w:w="320"/>
        <w:gridCol w:w="95"/>
        <w:gridCol w:w="838"/>
        <w:gridCol w:w="571"/>
        <w:gridCol w:w="464"/>
        <w:gridCol w:w="1040"/>
        <w:gridCol w:w="679"/>
        <w:gridCol w:w="825"/>
        <w:gridCol w:w="18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>
            <w:pPr>
              <w:tabs>
                <w:tab w:val="left" w:pos="2200"/>
              </w:tabs>
              <w:ind w:left="100" w:right="104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建设用地项目名称</w:t>
            </w:r>
          </w:p>
        </w:tc>
        <w:tc>
          <w:tcPr>
            <w:tcW w:w="7656" w:type="dxa"/>
            <w:gridSpan w:val="1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广州市南沙区202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年度第四十</w:t>
            </w:r>
            <w:r>
              <w:rPr>
                <w:rFonts w:hint="eastAsia"/>
                <w:sz w:val="22"/>
                <w:szCs w:val="22"/>
              </w:rPr>
              <w:t>七</w:t>
            </w:r>
            <w:r>
              <w:rPr>
                <w:sz w:val="22"/>
                <w:szCs w:val="22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申请用地总面积</w:t>
            </w:r>
          </w:p>
        </w:tc>
        <w:tc>
          <w:tcPr>
            <w:tcW w:w="17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8310</w:t>
            </w:r>
          </w:p>
        </w:tc>
        <w:tc>
          <w:tcPr>
            <w:tcW w:w="3592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新增建设用地面积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7809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申请转用面积情况</w:t>
            </w:r>
          </w:p>
        </w:tc>
        <w:tc>
          <w:tcPr>
            <w:tcW w:w="2880" w:type="dxa"/>
            <w:gridSpan w:val="4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right="52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权属</w:t>
            </w:r>
          </w:p>
          <w:p>
            <w:pPr>
              <w:ind w:firstLine="3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地类</w:t>
            </w:r>
          </w:p>
        </w:tc>
        <w:tc>
          <w:tcPr>
            <w:tcW w:w="4007" w:type="dxa"/>
            <w:gridSpan w:val="7"/>
            <w:noWrap w:val="0"/>
            <w:vAlign w:val="center"/>
          </w:tcPr>
          <w:p>
            <w:pPr>
              <w:ind w:left="-5" w:right="329" w:firstLine="4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合计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其中：集体土地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总计</w:t>
            </w:r>
          </w:p>
        </w:tc>
        <w:tc>
          <w:tcPr>
            <w:tcW w:w="400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7809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7809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ind w:right="285" w:firstLine="113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（一）农用地</w:t>
            </w:r>
          </w:p>
        </w:tc>
        <w:tc>
          <w:tcPr>
            <w:tcW w:w="400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7809</w:t>
            </w:r>
          </w:p>
        </w:tc>
        <w:tc>
          <w:tcPr>
            <w:tcW w:w="23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7809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ind w:left="-5" w:right="285" w:firstLine="2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耕 地</w:t>
            </w:r>
          </w:p>
        </w:tc>
        <w:tc>
          <w:tcPr>
            <w:tcW w:w="400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324</w:t>
            </w:r>
          </w:p>
        </w:tc>
        <w:tc>
          <w:tcPr>
            <w:tcW w:w="23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ind w:left="-5" w:right="92" w:firstLine="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其中：永久基本农田</w:t>
            </w:r>
          </w:p>
        </w:tc>
        <w:tc>
          <w:tcPr>
            <w:tcW w:w="40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0.0000</w:t>
            </w:r>
          </w:p>
        </w:tc>
        <w:tc>
          <w:tcPr>
            <w:tcW w:w="23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ind w:right="285" w:firstLine="113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（二）未利用地</w:t>
            </w:r>
          </w:p>
        </w:tc>
        <w:tc>
          <w:tcPr>
            <w:tcW w:w="4007" w:type="dxa"/>
            <w:gridSpan w:val="7"/>
            <w:noWrap w:val="0"/>
            <w:vAlign w:val="center"/>
          </w:tcPr>
          <w:p>
            <w:pPr>
              <w:ind w:left="-5" w:right="92" w:firstLine="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0.0000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28" w:type="dxa"/>
            <w:gridSpan w:val="1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土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利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用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计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划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7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是否符合规划</w:t>
            </w:r>
          </w:p>
        </w:tc>
        <w:tc>
          <w:tcPr>
            <w:tcW w:w="2573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275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规划级别</w:t>
            </w:r>
          </w:p>
        </w:tc>
        <w:tc>
          <w:tcPr>
            <w:tcW w:w="232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7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4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45" w:type="dxa"/>
            <w:gridSpan w:val="8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申请使用国家计划</w:t>
            </w:r>
          </w:p>
        </w:tc>
        <w:tc>
          <w:tcPr>
            <w:tcW w:w="5083" w:type="dxa"/>
            <w:gridSpan w:val="7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已安排使用省级计划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新增建设用地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农用地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其中：耕地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年度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新增建设用地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农用地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0.7809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0.7809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28" w:type="dxa"/>
            <w:gridSpan w:val="1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需补充耕地数量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0.0324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已补充耕地数量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补充耕地确认信息编号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2"/>
              </w:rPr>
              <w:t>401152026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05090044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补充耕地实际总费用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0.9072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28" w:type="dxa"/>
            <w:gridSpan w:val="1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功能分区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申请用地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原有用地（改扩建项目）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指标控制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所需选取单项指标对应的具体条件参数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300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市、县人民政府自然资源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主管部门审核意见</w:t>
            </w:r>
          </w:p>
        </w:tc>
        <w:tc>
          <w:tcPr>
            <w:tcW w:w="7520" w:type="dxa"/>
            <w:gridSpan w:val="11"/>
            <w:noWrap w:val="0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主管领导：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300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市、县人民政府审核意见</w:t>
            </w:r>
          </w:p>
        </w:tc>
        <w:tc>
          <w:tcPr>
            <w:tcW w:w="7520" w:type="dxa"/>
            <w:gridSpan w:val="11"/>
            <w:noWrap w:val="0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主管领导：                    日期：</w:t>
            </w:r>
          </w:p>
        </w:tc>
      </w:tr>
    </w:tbl>
    <w:p>
      <w:pPr>
        <w:ind w:left="-945" w:firstLine="925"/>
      </w:pPr>
    </w:p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D5"/>
    <w:rsid w:val="000501B9"/>
    <w:rsid w:val="00132570"/>
    <w:rsid w:val="00143FC9"/>
    <w:rsid w:val="002C3DD8"/>
    <w:rsid w:val="0038010F"/>
    <w:rsid w:val="00413914"/>
    <w:rsid w:val="004E3FD5"/>
    <w:rsid w:val="005A02DD"/>
    <w:rsid w:val="005A4263"/>
    <w:rsid w:val="005D05A9"/>
    <w:rsid w:val="006157CB"/>
    <w:rsid w:val="00697CEB"/>
    <w:rsid w:val="007924DC"/>
    <w:rsid w:val="008D36C8"/>
    <w:rsid w:val="00984FBC"/>
    <w:rsid w:val="009C3690"/>
    <w:rsid w:val="00A7790E"/>
    <w:rsid w:val="00B02BCC"/>
    <w:rsid w:val="00B03F46"/>
    <w:rsid w:val="00BF5B77"/>
    <w:rsid w:val="00EA70A1"/>
    <w:rsid w:val="00F325FA"/>
    <w:rsid w:val="00FE396F"/>
    <w:rsid w:val="018922FE"/>
    <w:rsid w:val="04A729CC"/>
    <w:rsid w:val="0B112442"/>
    <w:rsid w:val="109A50FC"/>
    <w:rsid w:val="1F567BD4"/>
    <w:rsid w:val="20320C42"/>
    <w:rsid w:val="239B6B79"/>
    <w:rsid w:val="291574E1"/>
    <w:rsid w:val="2A5D1E07"/>
    <w:rsid w:val="2BB7006F"/>
    <w:rsid w:val="345A226A"/>
    <w:rsid w:val="35E15641"/>
    <w:rsid w:val="398817AA"/>
    <w:rsid w:val="41DC0355"/>
    <w:rsid w:val="468942FE"/>
    <w:rsid w:val="47054FFF"/>
    <w:rsid w:val="566473BC"/>
    <w:rsid w:val="67AE6A72"/>
    <w:rsid w:val="70CD6E9E"/>
    <w:rsid w:val="7F6C1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397</Characters>
  <Lines>132</Lines>
  <Paragraphs>143</Paragraphs>
  <TotalTime>5</TotalTime>
  <ScaleCrop>false</ScaleCrop>
  <LinksUpToDate>false</LinksUpToDate>
  <CharactersWithSpaces>576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2024-05-30T13:26:00Z</dcterms:created>
  <dc:creator>dongyingxuan</dc:creator>
  <cp:lastModifiedBy>徐振艺</cp:lastModifiedBy>
  <cp:lastPrinted>2024-05-29T07:23:00Z</cp:lastPrinted>
  <dcterms:modified xsi:type="dcterms:W3CDTF">2026-07-13T02:44:54Z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D942D9CAD2BA44F68F76CF0BDB2AB676</vt:lpwstr>
  </property>
</Properties>
</file>