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12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color w:val="000000"/>
          <w:w w:val="98"/>
          <w:sz w:val="44"/>
          <w:szCs w:val="44"/>
        </w:rPr>
      </w:pPr>
    </w:p>
    <w:p w14:paraId="7B1F2012">
      <w:pPr>
        <w:spacing w:line="620" w:lineRule="exact"/>
        <w:jc w:val="center"/>
        <w:rPr>
          <w:rFonts w:hint="eastAsia" w:ascii="方正小标宋简体" w:hAnsi="方正小标宋简体" w:eastAsia="方正小标宋简体" w:cs="方正小标宋简体"/>
          <w:color w:val="auto"/>
          <w:w w:val="98"/>
          <w:sz w:val="44"/>
          <w:szCs w:val="44"/>
          <w:lang w:val="en-US" w:eastAsia="zh-CN"/>
        </w:rPr>
      </w:pPr>
      <w:r>
        <w:rPr>
          <w:rFonts w:hint="eastAsia" w:ascii="方正小标宋简体" w:hAnsi="方正小标宋简体" w:eastAsia="方正小标宋简体" w:cs="方正小标宋简体"/>
          <w:bCs/>
          <w:color w:val="000000"/>
          <w:w w:val="98"/>
          <w:sz w:val="44"/>
          <w:szCs w:val="44"/>
        </w:rPr>
        <w:t>关</w:t>
      </w:r>
      <w:r>
        <w:rPr>
          <w:rFonts w:hint="eastAsia" w:ascii="方正小标宋简体" w:hAnsi="仿宋" w:eastAsia="方正小标宋简体" w:cs="宋体"/>
          <w:bCs/>
          <w:color w:val="auto"/>
          <w:w w:val="98"/>
          <w:sz w:val="44"/>
          <w:szCs w:val="44"/>
        </w:rPr>
        <w:t>于</w:t>
      </w:r>
      <w:r>
        <w:rPr>
          <w:rFonts w:hint="eastAsia" w:ascii="方正小标宋简体" w:hAnsi="方正小标宋简体" w:eastAsia="方正小标宋简体" w:cs="方正小标宋简体"/>
          <w:color w:val="auto"/>
          <w:w w:val="98"/>
          <w:sz w:val="44"/>
          <w:szCs w:val="44"/>
          <w:lang w:val="en-US" w:eastAsia="zh-CN"/>
        </w:rPr>
        <w:t>广州市花都区2025年度第五十七批次城镇建设用地(广州市花都区平西村、新和村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w w:val="98"/>
          <w:sz w:val="44"/>
          <w:szCs w:val="44"/>
          <w:lang w:eastAsia="zh-CN"/>
        </w:rPr>
      </w:pPr>
      <w:r>
        <w:rPr>
          <w:rFonts w:hint="eastAsia" w:ascii="方正小标宋简体" w:hAnsi="方正小标宋简体" w:eastAsia="方正小标宋简体" w:cs="方正小标宋简体"/>
          <w:color w:val="auto"/>
          <w:w w:val="98"/>
          <w:sz w:val="44"/>
          <w:szCs w:val="44"/>
          <w:lang w:val="en-US" w:eastAsia="zh-CN"/>
        </w:rPr>
        <w:t>城中村改造项目地块三〔B〕)</w:t>
      </w:r>
      <w:r>
        <w:rPr>
          <w:rFonts w:hint="eastAsia" w:ascii="方正小标宋简体" w:hAnsi="方正小标宋简体" w:eastAsia="方正小标宋简体" w:cs="方正小标宋简体"/>
          <w:color w:val="auto"/>
          <w:w w:val="98"/>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w w:val="98"/>
          <w:sz w:val="44"/>
          <w:szCs w:val="44"/>
          <w:lang w:eastAsia="zh-CN"/>
        </w:rPr>
      </w:pPr>
      <w:r>
        <w:rPr>
          <w:rFonts w:hint="eastAsia" w:ascii="方正小标宋简体" w:hAnsi="方正小标宋简体" w:eastAsia="方正小标宋简体" w:cs="方正小标宋简体"/>
          <w:color w:val="auto"/>
          <w:w w:val="98"/>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64CC0576">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lang w:val="en-US" w:eastAsia="zh-CN"/>
        </w:rPr>
        <w:t>广州市花都区2025年度第五十七批次城镇建设用地</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广州市花都区平西村、新和村城中村改造项目地块三〔B〕</w:t>
      </w:r>
      <w:r>
        <w:rPr>
          <w:rFonts w:hint="eastAsia"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被征地农民养老保障方案如下：</w:t>
      </w:r>
    </w:p>
    <w:p w14:paraId="5BD5D50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广州市花都区2025年度第五十七批次城镇建设用地(广州市花都区平西村、新和村城中村改造项目地块三〔B〕)</w:t>
      </w:r>
      <w:r>
        <w:rPr>
          <w:rFonts w:hint="default" w:ascii="Times New Roman" w:hAnsi="Times New Roman" w:eastAsia="仿宋_GB2312" w:cs="Times New Roman"/>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花山镇平西村、新和村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土地面积共46.8810</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bidi="ar-SA"/>
        </w:rPr>
        <w:t>目前</w:t>
      </w:r>
      <w:r>
        <w:rPr>
          <w:rFonts w:hint="default" w:ascii="Times New Roman" w:hAnsi="Times New Roman" w:cs="Times New Roman"/>
          <w:color w:val="auto"/>
          <w:highlight w:val="none"/>
        </w:rPr>
        <w:t>尚未签订征地补偿安置协议。</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100.34</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14:paraId="2171442F">
      <w:pPr>
        <w:pStyle w:val="2"/>
        <w:ind w:left="0" w:leftChars="0" w:firstLine="0" w:firstLineChars="0"/>
        <w:rPr>
          <w:rFonts w:hint="default" w:ascii="Times New Roman" w:hAnsi="Times New Roman" w:cs="Times New Roman"/>
          <w:color w:val="auto"/>
          <w:sz w:val="32"/>
          <w:szCs w:val="32"/>
        </w:rPr>
      </w:pPr>
    </w:p>
    <w:p w14:paraId="22B6A661">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14:paraId="738F913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45C2DD0">
      <w:pPr>
        <w:rPr>
          <w:rFonts w:hint="eastAsia" w:ascii="黑体" w:hAnsi="黑体" w:eastAsia="黑体" w:cs="黑体"/>
        </w:rPr>
      </w:pPr>
    </w:p>
    <w:p w14:paraId="158819E2">
      <w:pPr>
        <w:rPr>
          <w:rFonts w:hint="eastAsia" w:ascii="黑体" w:hAnsi="黑体" w:eastAsia="黑体" w:cs="黑体"/>
        </w:rPr>
      </w:pPr>
    </w:p>
    <w:p w14:paraId="069E437C">
      <w:pPr>
        <w:rPr>
          <w:rFonts w:hint="eastAsia" w:ascii="黑体" w:hAnsi="黑体" w:eastAsia="黑体" w:cs="黑体"/>
        </w:rPr>
      </w:pPr>
    </w:p>
    <w:p w14:paraId="2A7BB4A5">
      <w:pPr>
        <w:pStyle w:val="2"/>
        <w:rPr>
          <w:rFonts w:hint="eastAsia" w:ascii="黑体" w:hAnsi="黑体" w:eastAsia="黑体" w:cs="黑体"/>
        </w:rPr>
      </w:pPr>
    </w:p>
    <w:p w14:paraId="5710506E">
      <w:pPr>
        <w:pStyle w:val="2"/>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355"/>
        <w:gridCol w:w="1785"/>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5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花山镇</w:t>
            </w: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24.084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51.54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8.91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15.672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33.54</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0.96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新和村第五经济合作社、第十三经济合作社、第十四经济合作社、经济联</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合社（共有）</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2.517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5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46.881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100.34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9A452B"/>
    <w:rsid w:val="06144AD1"/>
    <w:rsid w:val="08464AE7"/>
    <w:rsid w:val="08EC2A03"/>
    <w:rsid w:val="093A3CC5"/>
    <w:rsid w:val="0B9B6E50"/>
    <w:rsid w:val="0C1E49CC"/>
    <w:rsid w:val="0CE91961"/>
    <w:rsid w:val="0E3140D7"/>
    <w:rsid w:val="12341E88"/>
    <w:rsid w:val="13714D70"/>
    <w:rsid w:val="15CE692B"/>
    <w:rsid w:val="18A233DB"/>
    <w:rsid w:val="1940517D"/>
    <w:rsid w:val="19E21F71"/>
    <w:rsid w:val="1B6337E0"/>
    <w:rsid w:val="20B67655"/>
    <w:rsid w:val="211F0DDA"/>
    <w:rsid w:val="215E252F"/>
    <w:rsid w:val="23141564"/>
    <w:rsid w:val="28702BCD"/>
    <w:rsid w:val="2A015B73"/>
    <w:rsid w:val="2B972895"/>
    <w:rsid w:val="2DAF2E8F"/>
    <w:rsid w:val="351E762D"/>
    <w:rsid w:val="35F746F3"/>
    <w:rsid w:val="36EF346B"/>
    <w:rsid w:val="383071EA"/>
    <w:rsid w:val="38813E6C"/>
    <w:rsid w:val="39751ECE"/>
    <w:rsid w:val="39831A8C"/>
    <w:rsid w:val="3A09021C"/>
    <w:rsid w:val="3A9535F9"/>
    <w:rsid w:val="3CFF5EF7"/>
    <w:rsid w:val="3DAA0446"/>
    <w:rsid w:val="3E2825C1"/>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8883AE6"/>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1281</Words>
  <Characters>1394</Characters>
  <Lines>0</Lines>
  <Paragraphs>0</Paragraphs>
  <TotalTime>3</TotalTime>
  <ScaleCrop>false</ScaleCrop>
  <LinksUpToDate>false</LinksUpToDate>
  <CharactersWithSpaces>1448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2026-07-13T03:26:03Z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3C6C930562A54E46A361AFADF3922FE5_13</vt:lpwstr>
  </property>
  <property fmtid="{D5CDD505-2E9C-101B-9397-08002B2CF9AE}" pid="4" name="KSOTemplateDocerSaveRecord">
    <vt:lpwstr>eyJoZGlkIjoiODM4NGFmNzMyMzhjMGY3YjkxZWNkM2Q0NDdhZmJkMmQiLCJ1c2VySWQiOiIzMTAyMTQ4OTYifQ==</vt:lpwstr>
  </property>
</Properties>
</file>