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795C3BBD">
      <w:pPr>
        <w:spacing w:line="560" w:lineRule="exact"/>
        <w:jc w:val="center"/>
        <w:rPr>
          <w:rFonts w:hint="eastAsia"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val="en-US" w:eastAsia="zh-CN"/>
        </w:rPr>
        <w:t>2026</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lang w:val="en-US" w:eastAsia="zh-CN"/>
        </w:rPr>
        <w:t>六十四</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lang w:val="en-US" w:eastAsia="zh-CN"/>
        </w:rPr>
        <w:t>花山镇站东片区一期</w:t>
      </w:r>
    </w:p>
    <w:p w14:paraId="40B2437B">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地块一</w:t>
      </w: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val="en-US" w:eastAsia="zh-CN"/>
        </w:rPr>
        <w:t>花山镇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广州市花都区花山镇东华村第九经济合作社</w:t>
      </w:r>
      <w:r>
        <w:rPr>
          <w:rFonts w:hint="eastAsia" w:ascii="Times New Roman" w:hAnsi="Times New Roman" w:eastAsia="仿宋_GB2312" w:cs="Times New Roman"/>
          <w:sz w:val="32"/>
          <w:szCs w:val="32"/>
          <w:lang w:eastAsia="zh-CN"/>
        </w:rPr>
        <w:t>；洛场村第九经济合作社，洛场村第十经济合作社，洛场村第十一经济合作社，洛场村第十二经济合作社，洛场村第十三经济合作社，洛场村第十五经济合作社，洛场村第十三经济合作社、第十五经济合作社（</w:t>
      </w:r>
      <w:r>
        <w:rPr>
          <w:rFonts w:hint="eastAsia" w:ascii="Times New Roman" w:hAnsi="Times New Roman" w:eastAsia="仿宋_GB2312" w:cs="Times New Roman"/>
          <w:sz w:val="32"/>
          <w:szCs w:val="32"/>
          <w:lang w:val="en-US" w:eastAsia="zh-CN"/>
        </w:rPr>
        <w:t>共有）</w:t>
      </w:r>
      <w:r>
        <w:rPr>
          <w:rFonts w:hint="eastAsia" w:ascii="Times New Roman" w:hAnsi="Times New Roman" w:eastAsia="仿宋_GB2312" w:cs="Times New Roman"/>
          <w:sz w:val="32"/>
          <w:szCs w:val="32"/>
          <w:lang w:eastAsia="zh-CN"/>
        </w:rPr>
        <w:t>；平东村第八经济合作社；平山村上村经济合作社</w:t>
      </w:r>
      <w:r>
        <w:rPr>
          <w:rFonts w:hint="eastAsia" w:ascii="Times New Roman" w:hAnsi="Times New Roman" w:eastAsia="仿宋_GB2312" w:cs="Times New Roman"/>
          <w:sz w:val="32"/>
          <w:szCs w:val="32"/>
        </w:rPr>
        <w:t>属下的集体土地共21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4243公顷。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广州市花都区花山镇东华村第九经济合作社</w:t>
      </w:r>
      <w:r>
        <w:rPr>
          <w:rFonts w:hint="eastAsia" w:ascii="Times New Roman" w:hAnsi="Times New Roman" w:eastAsia="仿宋_GB2312" w:cs="Times New Roman"/>
          <w:sz w:val="32"/>
          <w:szCs w:val="32"/>
          <w:lang w:eastAsia="zh-CN"/>
        </w:rPr>
        <w:t>；洛场村第九经济合作社，洛场村第十经济合作社，洛场村第十一经济合作社，洛场村第十二经济合作社，洛场村第十三经济合作社，洛场村第十五经济合作社，洛场村第十三经济合作社、第十五经济合作社（</w:t>
      </w:r>
      <w:r>
        <w:rPr>
          <w:rFonts w:hint="eastAsia" w:ascii="Times New Roman" w:hAnsi="Times New Roman" w:eastAsia="仿宋_GB2312" w:cs="Times New Roman"/>
          <w:sz w:val="32"/>
          <w:szCs w:val="32"/>
          <w:lang w:val="en-US" w:eastAsia="zh-CN"/>
        </w:rPr>
        <w:t>共有）</w:t>
      </w:r>
      <w:r>
        <w:rPr>
          <w:rFonts w:hint="eastAsia" w:ascii="Times New Roman" w:hAnsi="Times New Roman" w:eastAsia="仿宋_GB2312" w:cs="Times New Roman"/>
          <w:sz w:val="32"/>
          <w:szCs w:val="32"/>
          <w:lang w:eastAsia="zh-CN"/>
        </w:rPr>
        <w:t>；平东村第八经济合作社；平山村上村经济合作社</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w:t>
      </w:r>
    </w:p>
    <w:bookmarkEnd w:id="1"/>
    <w:p w14:paraId="08E083F4">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1CF784ED">
      <w:pPr>
        <w:numPr>
          <w:ilvl w:val="255"/>
          <w:numId w:val="0"/>
        </w:numPr>
        <w:spacing w:line="560" w:lineRule="exact"/>
        <w:ind w:firstLine="640" w:firstLineChars="200"/>
        <w:rPr>
          <w:rFonts w:hint="eastAsia" w:ascii="Times New Roman" w:hAnsi="Times New Roman" w:eastAsia="仿宋_GB2312" w:cs="Times New Roman"/>
          <w:sz w:val="32"/>
          <w:szCs w:val="32"/>
        </w:rPr>
      </w:pPr>
      <w:bookmarkStart w:id="2" w:name="_Hlk155255234"/>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花山镇东华村第九经济合作社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0.2357</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3.5355</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lang w:val="en-US" w:eastAsia="zh-CN"/>
        </w:rPr>
        <w:t>0.2302</w:t>
      </w:r>
      <w:r>
        <w:rPr>
          <w:rFonts w:hint="eastAsia" w:ascii="Times New Roman" w:hAnsi="Times New Roman" w:eastAsia="仿宋_GB2312" w:cs="Times New Roman"/>
          <w:sz w:val="32"/>
          <w:szCs w:val="32"/>
        </w:rPr>
        <w:t>公顷（3.453</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不涉及耕地</w:t>
      </w:r>
      <w:r>
        <w:rPr>
          <w:rFonts w:hint="eastAsia"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0.0055</w:t>
      </w:r>
      <w:r>
        <w:rPr>
          <w:rFonts w:hint="eastAsia" w:ascii="Times New Roman" w:hAnsi="Times New Roman" w:eastAsia="仿宋_GB2312" w:cs="Times New Roman"/>
          <w:sz w:val="32"/>
          <w:szCs w:val="32"/>
        </w:rPr>
        <w:t>公顷（0.0825亩）；不涉及未利用地。</w:t>
      </w:r>
    </w:p>
    <w:p w14:paraId="375EA76F">
      <w:pPr>
        <w:numPr>
          <w:ilvl w:val="255"/>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val="en-US" w:eastAsia="zh-CN"/>
        </w:rPr>
        <w:t>花山镇</w:t>
      </w:r>
      <w:r>
        <w:rPr>
          <w:rFonts w:hint="eastAsia" w:ascii="Times New Roman" w:hAnsi="Times New Roman" w:eastAsia="仿宋_GB2312" w:cs="Times New Roman"/>
          <w:sz w:val="32"/>
          <w:szCs w:val="32"/>
          <w:lang w:eastAsia="zh-CN"/>
        </w:rPr>
        <w:t>洛场村第九经济合作社，洛场村第十经济合作社，洛场村第十一经济合作社，洛场村第十二经济合作社，洛场村第十三经济合作社，洛场村第十五经济合作社，洛场村第十三经济合作社、第十五经济合作社（</w:t>
      </w:r>
      <w:r>
        <w:rPr>
          <w:rFonts w:hint="eastAsia" w:ascii="Times New Roman" w:hAnsi="Times New Roman" w:eastAsia="仿宋_GB2312" w:cs="Times New Roman"/>
          <w:sz w:val="32"/>
          <w:szCs w:val="32"/>
          <w:lang w:val="en-US" w:eastAsia="zh-CN"/>
        </w:rPr>
        <w:t>共有）</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地共21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0596</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315.894</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其中，农用地19</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6469公顷（294.7035亩），含耕地2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0869公顷（31.3035亩）；建设用地1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4127公顷（21.1905亩）；不涉及未利用地。</w:t>
      </w:r>
    </w:p>
    <w:p w14:paraId="3E615FFF">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拟征收</w:t>
      </w:r>
      <w:bookmarkStart w:id="3" w:name="_Hlk187940109"/>
      <w:r>
        <w:rPr>
          <w:rFonts w:hint="eastAsia" w:ascii="Times New Roman" w:hAnsi="Times New Roman" w:eastAsia="仿宋_GB2312" w:cs="Times New Roman"/>
          <w:sz w:val="32"/>
          <w:szCs w:val="32"/>
          <w:lang w:val="en-US" w:eastAsia="zh-CN"/>
        </w:rPr>
        <w:t>花山镇</w:t>
      </w:r>
      <w:r>
        <w:rPr>
          <w:rFonts w:hint="eastAsia" w:ascii="Times New Roman" w:hAnsi="Times New Roman" w:eastAsia="仿宋_GB2312" w:cs="Times New Roman"/>
          <w:sz w:val="32"/>
          <w:szCs w:val="32"/>
          <w:lang w:eastAsia="zh-CN"/>
        </w:rPr>
        <w:t>平东村第八经济合作社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0.1225</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1.8375</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lang w:val="en-US" w:eastAsia="zh-CN"/>
        </w:rPr>
        <w:t>0.1225</w:t>
      </w:r>
      <w:r>
        <w:rPr>
          <w:rFonts w:hint="eastAsia" w:ascii="Times New Roman" w:hAnsi="Times New Roman" w:eastAsia="仿宋_GB2312" w:cs="Times New Roman"/>
          <w:sz w:val="32"/>
          <w:szCs w:val="32"/>
        </w:rPr>
        <w:t>公顷（1.8375亩），</w:t>
      </w:r>
      <w:r>
        <w:rPr>
          <w:rFonts w:hint="eastAsia" w:ascii="Times New Roman" w:hAnsi="Times New Roman" w:eastAsia="仿宋_GB2312" w:cs="Times New Roman"/>
          <w:sz w:val="32"/>
          <w:szCs w:val="32"/>
          <w:lang w:val="en-US" w:eastAsia="zh-CN"/>
        </w:rPr>
        <w:t>不涉及耕地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不涉及建设用地和</w:t>
      </w:r>
      <w:r>
        <w:rPr>
          <w:rFonts w:hint="eastAsia" w:ascii="Times New Roman" w:hAnsi="Times New Roman" w:eastAsia="仿宋_GB2312" w:cs="Times New Roman"/>
          <w:sz w:val="32"/>
          <w:szCs w:val="32"/>
        </w:rPr>
        <w:t>未利用地。</w:t>
      </w:r>
    </w:p>
    <w:p w14:paraId="4F1B6712">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val="en-US" w:eastAsia="zh-CN"/>
        </w:rPr>
        <w:t>花山镇</w:t>
      </w:r>
      <w:r>
        <w:rPr>
          <w:rFonts w:hint="eastAsia" w:ascii="Times New Roman" w:hAnsi="Times New Roman" w:eastAsia="仿宋_GB2312" w:cs="Times New Roman"/>
          <w:sz w:val="32"/>
          <w:szCs w:val="32"/>
          <w:lang w:eastAsia="zh-CN"/>
        </w:rPr>
        <w:t>平山村上村经济合作社</w:t>
      </w:r>
      <w:r>
        <w:rPr>
          <w:rFonts w:hint="eastAsia" w:ascii="Times New Roman" w:hAnsi="Times New Roman" w:eastAsia="仿宋_GB2312" w:cs="Times New Roman"/>
          <w:sz w:val="32"/>
          <w:szCs w:val="32"/>
        </w:rPr>
        <w:t>集体所有土地</w:t>
      </w:r>
      <w:r>
        <w:rPr>
          <w:rFonts w:hint="eastAsia" w:ascii="Times New Roman" w:hAnsi="Times New Roman" w:eastAsia="仿宋_GB2312" w:cs="Times New Roman"/>
          <w:sz w:val="32"/>
          <w:szCs w:val="32"/>
          <w:lang w:val="en-US" w:eastAsia="zh-CN"/>
        </w:rPr>
        <w:t>0.0065</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0.0975</w:t>
      </w:r>
      <w:r>
        <w:rPr>
          <w:rFonts w:hint="eastAsia" w:ascii="Times New Roman" w:hAnsi="Times New Roman" w:eastAsia="仿宋_GB2312" w:cs="Times New Roman"/>
          <w:sz w:val="32"/>
          <w:szCs w:val="32"/>
        </w:rPr>
        <w:t>亩）。其中，农用地</w:t>
      </w:r>
      <w:r>
        <w:rPr>
          <w:rFonts w:hint="eastAsia" w:ascii="Times New Roman" w:hAnsi="Times New Roman" w:eastAsia="仿宋_GB2312" w:cs="Times New Roman"/>
          <w:sz w:val="32"/>
          <w:szCs w:val="32"/>
          <w:lang w:val="en-US" w:eastAsia="zh-CN"/>
        </w:rPr>
        <w:t>0.0065</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0.0975</w:t>
      </w:r>
      <w:r>
        <w:rPr>
          <w:rFonts w:hint="eastAsia" w:ascii="Times New Roman" w:hAnsi="Times New Roman" w:eastAsia="仿宋_GB2312" w:cs="Times New Roman"/>
          <w:sz w:val="32"/>
          <w:szCs w:val="32"/>
        </w:rPr>
        <w:t>亩），含耕地</w:t>
      </w:r>
      <w:r>
        <w:rPr>
          <w:rFonts w:hint="eastAsia" w:ascii="Times New Roman" w:hAnsi="Times New Roman" w:eastAsia="仿宋_GB2312" w:cs="Times New Roman"/>
          <w:sz w:val="32"/>
          <w:szCs w:val="32"/>
          <w:lang w:val="en-US" w:eastAsia="zh-CN"/>
        </w:rPr>
        <w:t>0.0064</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0.0960</w:t>
      </w:r>
      <w:r>
        <w:rPr>
          <w:rFonts w:hint="eastAsia"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不涉及建设用地和</w:t>
      </w:r>
      <w:r>
        <w:rPr>
          <w:rFonts w:hint="eastAsia" w:ascii="Times New Roman" w:hAnsi="Times New Roman" w:eastAsia="仿宋_GB2312" w:cs="Times New Roman"/>
          <w:sz w:val="32"/>
          <w:szCs w:val="32"/>
        </w:rPr>
        <w:t>未利用地。</w:t>
      </w:r>
    </w:p>
    <w:bookmarkEnd w:id="2"/>
    <w:bookmarkEnd w:id="3"/>
    <w:p w14:paraId="5368E735">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4"/>
    </w:p>
    <w:p w14:paraId="68793B60">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sz w:val="32"/>
          <w:szCs w:val="32"/>
        </w:rPr>
      </w:pPr>
      <w:bookmarkStart w:id="6" w:name="_Hlk187940261"/>
      <w:r>
        <w:rPr>
          <w:rFonts w:hint="eastAsia" w:ascii="Times New Roman" w:hAnsi="Times New Roman" w:eastAsia="仿宋_GB2312" w:cs="Times New Roman"/>
          <w:sz w:val="32"/>
          <w:szCs w:val="32"/>
        </w:rPr>
        <w:t>农村村民住宅、</w:t>
      </w:r>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《广州市花都区人民政府关于公布实施花都区征收农村村民住宅、其他地上附着物以及青苗补偿费用标准的公告》（花府</w:t>
      </w:r>
      <w:r>
        <w:rPr>
          <w:rFonts w:hint="eastAsia" w:eastAsia="仿宋_GB2312"/>
          <w:sz w:val="32"/>
          <w:lang w:val="en-US" w:eastAsia="zh-CN"/>
        </w:rPr>
        <w:t>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号）的规定执行。</w:t>
      </w:r>
    </w:p>
    <w:bookmarkEnd w:id="6"/>
    <w:p w14:paraId="34415D8D">
      <w:pPr>
        <w:numPr>
          <w:ilvl w:val="255"/>
          <w:numId w:val="0"/>
        </w:numPr>
        <w:spacing w:line="560" w:lineRule="exact"/>
        <w:ind w:firstLine="640" w:firstLineChars="200"/>
        <w:rPr>
          <w:rFonts w:ascii="Times New Roman" w:hAnsi="Times New Roman" w:eastAsia="黑体" w:cs="Times New Roman"/>
          <w:sz w:val="32"/>
          <w:szCs w:val="32"/>
        </w:rPr>
      </w:pPr>
      <w:bookmarkStart w:id="7"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w:t>
      </w:r>
      <w:r>
        <w:rPr>
          <w:rFonts w:hint="eastAsia" w:ascii="Times New Roman" w:hAnsi="Times New Roman" w:eastAsia="仿宋_GB2312" w:cs="Times New Roman"/>
          <w:sz w:val="32"/>
          <w:szCs w:val="32"/>
          <w:lang w:val="en-US" w:eastAsia="zh-CN"/>
        </w:rPr>
        <w:t>实地留地</w:t>
      </w:r>
      <w:r>
        <w:rPr>
          <w:rFonts w:hint="eastAsia" w:ascii="Times New Roman" w:hAnsi="Times New Roman" w:eastAsia="仿宋_GB2312" w:cs="Times New Roman"/>
          <w:sz w:val="32"/>
          <w:szCs w:val="32"/>
        </w:rPr>
        <w:t>方式安排留用地。</w:t>
      </w:r>
    </w:p>
    <w:bookmarkEnd w:id="8"/>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w:t>
      </w:r>
      <w:r>
        <w:rPr>
          <w:rFonts w:hint="eastAsia" w:ascii="Times New Roman" w:hAnsi="Times New Roman" w:eastAsia="仿宋_GB2312" w:cs="Times New Roman"/>
          <w:sz w:val="32"/>
          <w:szCs w:val="32"/>
          <w:lang w:val="en-US" w:eastAsia="zh-CN"/>
        </w:rPr>
        <w:t>花山镇东华村、洛场村、平东村、平山村</w:t>
      </w:r>
      <w:r>
        <w:rPr>
          <w:rFonts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rPr>
        <w:t>321.3645</w:t>
      </w:r>
      <w:r>
        <w:rPr>
          <w:rFonts w:ascii="Times New Roman" w:hAnsi="Times New Roman" w:eastAsia="仿宋_GB2312" w:cs="Times New Roman"/>
          <w:sz w:val="32"/>
          <w:szCs w:val="32"/>
        </w:rPr>
        <w:t>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w:t>
      </w:r>
      <w:r>
        <w:rPr>
          <w:rFonts w:hint="eastAsia" w:ascii="Times New Roman" w:hAnsi="Times New Roman" w:eastAsia="仿宋_GB2312" w:cs="Times New Roman"/>
          <w:sz w:val="32"/>
          <w:szCs w:val="32"/>
          <w:lang w:val="en-US" w:eastAsia="zh-CN"/>
        </w:rPr>
        <w:t>687.77</w:t>
      </w:r>
      <w:r>
        <w:rPr>
          <w:rFonts w:ascii="Times New Roman" w:hAnsi="Times New Roman" w:eastAsia="仿宋_GB2312" w:cs="Times New Roman"/>
          <w:sz w:val="32"/>
          <w:szCs w:val="32"/>
        </w:rPr>
        <w:t>万元，预存入区“收缴被征地农民养老保障资金过渡户”，专款用于被征地农民养老保障。</w:t>
      </w:r>
    </w:p>
    <w:p w14:paraId="1AA14713">
      <w:pPr>
        <w:numPr>
          <w:ilvl w:val="255"/>
          <w:numId w:val="0"/>
        </w:numPr>
        <w:spacing w:line="560" w:lineRule="exact"/>
        <w:rPr>
          <w:rFonts w:ascii="Times New Roman" w:hAnsi="Times New Roman" w:eastAsia="仿宋_GB2312" w:cs="Times New Roman"/>
          <w:bCs/>
          <w:sz w:val="30"/>
          <w:szCs w:val="30"/>
        </w:rPr>
      </w:pPr>
    </w:p>
    <w:p w14:paraId="48498EB6">
      <w:pPr>
        <w:spacing w:line="560" w:lineRule="exact"/>
        <w:jc w:val="right"/>
        <w:rPr>
          <w:rFonts w:ascii="仿宋_GB2312" w:hAnsi="仿宋_GB2312" w:eastAsia="仿宋_GB2312" w:cs="仿宋_GB2312"/>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2026年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bookmarkStart w:id="9" w:name="_GoBack"/>
      <w:bookmarkEnd w:id="9"/>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46DA"/>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315D9"/>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5670"/>
    <w:rsid w:val="001E387E"/>
    <w:rsid w:val="001E6505"/>
    <w:rsid w:val="002231C2"/>
    <w:rsid w:val="002269C3"/>
    <w:rsid w:val="00234876"/>
    <w:rsid w:val="0023655D"/>
    <w:rsid w:val="002708C9"/>
    <w:rsid w:val="00272022"/>
    <w:rsid w:val="00275650"/>
    <w:rsid w:val="002B1617"/>
    <w:rsid w:val="002B1663"/>
    <w:rsid w:val="002D43C2"/>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86B32"/>
    <w:rsid w:val="00394B72"/>
    <w:rsid w:val="003A6945"/>
    <w:rsid w:val="003A7453"/>
    <w:rsid w:val="003A7E44"/>
    <w:rsid w:val="003B5108"/>
    <w:rsid w:val="003C5634"/>
    <w:rsid w:val="003F1999"/>
    <w:rsid w:val="003F5777"/>
    <w:rsid w:val="0040324F"/>
    <w:rsid w:val="00404868"/>
    <w:rsid w:val="00416964"/>
    <w:rsid w:val="00416C7C"/>
    <w:rsid w:val="00450798"/>
    <w:rsid w:val="0047585C"/>
    <w:rsid w:val="0048599C"/>
    <w:rsid w:val="00491728"/>
    <w:rsid w:val="004969ED"/>
    <w:rsid w:val="004A1605"/>
    <w:rsid w:val="004B531D"/>
    <w:rsid w:val="004C37CF"/>
    <w:rsid w:val="004C7698"/>
    <w:rsid w:val="004D6C66"/>
    <w:rsid w:val="004E536B"/>
    <w:rsid w:val="004E6319"/>
    <w:rsid w:val="00523849"/>
    <w:rsid w:val="00531C37"/>
    <w:rsid w:val="00534E1B"/>
    <w:rsid w:val="00543075"/>
    <w:rsid w:val="0055511B"/>
    <w:rsid w:val="0056539F"/>
    <w:rsid w:val="00566A08"/>
    <w:rsid w:val="00577200"/>
    <w:rsid w:val="00580D0D"/>
    <w:rsid w:val="00581B80"/>
    <w:rsid w:val="00584267"/>
    <w:rsid w:val="00590E7C"/>
    <w:rsid w:val="00596ED2"/>
    <w:rsid w:val="005C711C"/>
    <w:rsid w:val="005C7F9F"/>
    <w:rsid w:val="005D11DF"/>
    <w:rsid w:val="005D7F5E"/>
    <w:rsid w:val="00604E24"/>
    <w:rsid w:val="0062628C"/>
    <w:rsid w:val="00627569"/>
    <w:rsid w:val="00630665"/>
    <w:rsid w:val="0063158C"/>
    <w:rsid w:val="00642508"/>
    <w:rsid w:val="0065057C"/>
    <w:rsid w:val="00653DA6"/>
    <w:rsid w:val="00654482"/>
    <w:rsid w:val="00660736"/>
    <w:rsid w:val="006759DD"/>
    <w:rsid w:val="00680E37"/>
    <w:rsid w:val="00685574"/>
    <w:rsid w:val="006958E6"/>
    <w:rsid w:val="006A32A0"/>
    <w:rsid w:val="006A79FF"/>
    <w:rsid w:val="006B0B03"/>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72B63"/>
    <w:rsid w:val="00796CA4"/>
    <w:rsid w:val="007A04C0"/>
    <w:rsid w:val="007B44AA"/>
    <w:rsid w:val="007B5785"/>
    <w:rsid w:val="007C09D4"/>
    <w:rsid w:val="007C68CD"/>
    <w:rsid w:val="007F7339"/>
    <w:rsid w:val="00802012"/>
    <w:rsid w:val="0082338F"/>
    <w:rsid w:val="008276B2"/>
    <w:rsid w:val="00831673"/>
    <w:rsid w:val="0084102A"/>
    <w:rsid w:val="00890FF9"/>
    <w:rsid w:val="00895E44"/>
    <w:rsid w:val="008A2C49"/>
    <w:rsid w:val="008B4AEF"/>
    <w:rsid w:val="008D31FF"/>
    <w:rsid w:val="008D5E31"/>
    <w:rsid w:val="008E1164"/>
    <w:rsid w:val="009239CE"/>
    <w:rsid w:val="009315CF"/>
    <w:rsid w:val="00951C52"/>
    <w:rsid w:val="00953100"/>
    <w:rsid w:val="0095360A"/>
    <w:rsid w:val="009536EC"/>
    <w:rsid w:val="009540AA"/>
    <w:rsid w:val="00954428"/>
    <w:rsid w:val="00961FDE"/>
    <w:rsid w:val="00964B9B"/>
    <w:rsid w:val="00977C58"/>
    <w:rsid w:val="009800A8"/>
    <w:rsid w:val="00992E49"/>
    <w:rsid w:val="009939C4"/>
    <w:rsid w:val="009A2AFD"/>
    <w:rsid w:val="009A7A41"/>
    <w:rsid w:val="009B1324"/>
    <w:rsid w:val="009C2235"/>
    <w:rsid w:val="009C3122"/>
    <w:rsid w:val="00A21DD0"/>
    <w:rsid w:val="00A628BD"/>
    <w:rsid w:val="00A71FFB"/>
    <w:rsid w:val="00A75F31"/>
    <w:rsid w:val="00A76840"/>
    <w:rsid w:val="00A80273"/>
    <w:rsid w:val="00A85A8C"/>
    <w:rsid w:val="00A905AC"/>
    <w:rsid w:val="00A91E0A"/>
    <w:rsid w:val="00A93EB2"/>
    <w:rsid w:val="00A959B7"/>
    <w:rsid w:val="00AA7546"/>
    <w:rsid w:val="00AB1F54"/>
    <w:rsid w:val="00AB6737"/>
    <w:rsid w:val="00AD53AF"/>
    <w:rsid w:val="00AD6E00"/>
    <w:rsid w:val="00AE2AB9"/>
    <w:rsid w:val="00AF1EC7"/>
    <w:rsid w:val="00AF3BB1"/>
    <w:rsid w:val="00B05D16"/>
    <w:rsid w:val="00B445A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26B5"/>
    <w:rsid w:val="00CF34CC"/>
    <w:rsid w:val="00D005E9"/>
    <w:rsid w:val="00D2046A"/>
    <w:rsid w:val="00D20C0C"/>
    <w:rsid w:val="00D265B2"/>
    <w:rsid w:val="00D26F24"/>
    <w:rsid w:val="00D34160"/>
    <w:rsid w:val="00D35400"/>
    <w:rsid w:val="00D3543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25971"/>
    <w:rsid w:val="00E2743F"/>
    <w:rsid w:val="00E27DD7"/>
    <w:rsid w:val="00E300BE"/>
    <w:rsid w:val="00E341B2"/>
    <w:rsid w:val="00E602B0"/>
    <w:rsid w:val="00E84953"/>
    <w:rsid w:val="00E93AF4"/>
    <w:rsid w:val="00EB668E"/>
    <w:rsid w:val="00EC04F8"/>
    <w:rsid w:val="00EC1125"/>
    <w:rsid w:val="00EC2153"/>
    <w:rsid w:val="00EE5FDB"/>
    <w:rsid w:val="00EE681C"/>
    <w:rsid w:val="00EE706E"/>
    <w:rsid w:val="00EF7FC3"/>
    <w:rsid w:val="00F06F9F"/>
    <w:rsid w:val="00F20E42"/>
    <w:rsid w:val="00F25471"/>
    <w:rsid w:val="00F357A7"/>
    <w:rsid w:val="00F37D74"/>
    <w:rsid w:val="00F50540"/>
    <w:rsid w:val="00F545F5"/>
    <w:rsid w:val="00F6299A"/>
    <w:rsid w:val="00F66239"/>
    <w:rsid w:val="00F7399C"/>
    <w:rsid w:val="00F87166"/>
    <w:rsid w:val="00F91515"/>
    <w:rsid w:val="00FA3F2B"/>
    <w:rsid w:val="00FA483C"/>
    <w:rsid w:val="00FC4F3E"/>
    <w:rsid w:val="00FC530B"/>
    <w:rsid w:val="00FD593F"/>
    <w:rsid w:val="00FD6583"/>
    <w:rsid w:val="00FD7E9C"/>
    <w:rsid w:val="00FE5F71"/>
    <w:rsid w:val="00FF0280"/>
    <w:rsid w:val="028530AF"/>
    <w:rsid w:val="030F4424"/>
    <w:rsid w:val="0365604C"/>
    <w:rsid w:val="054932AE"/>
    <w:rsid w:val="06710E08"/>
    <w:rsid w:val="0914358E"/>
    <w:rsid w:val="09C35DE1"/>
    <w:rsid w:val="0AA42AE4"/>
    <w:rsid w:val="0C925EAA"/>
    <w:rsid w:val="0EC70626"/>
    <w:rsid w:val="13AE5449"/>
    <w:rsid w:val="17210021"/>
    <w:rsid w:val="19336527"/>
    <w:rsid w:val="199729F2"/>
    <w:rsid w:val="19D31FD2"/>
    <w:rsid w:val="19F17BCF"/>
    <w:rsid w:val="1B102545"/>
    <w:rsid w:val="215E7518"/>
    <w:rsid w:val="22694BD9"/>
    <w:rsid w:val="25807D11"/>
    <w:rsid w:val="273C6BB3"/>
    <w:rsid w:val="2E452FE1"/>
    <w:rsid w:val="32537490"/>
    <w:rsid w:val="3416129E"/>
    <w:rsid w:val="34BA79CA"/>
    <w:rsid w:val="37A56BB4"/>
    <w:rsid w:val="385E4999"/>
    <w:rsid w:val="3999642E"/>
    <w:rsid w:val="39B0341A"/>
    <w:rsid w:val="3A377D63"/>
    <w:rsid w:val="3B073A27"/>
    <w:rsid w:val="3ED43706"/>
    <w:rsid w:val="407231D7"/>
    <w:rsid w:val="415E793A"/>
    <w:rsid w:val="42754DA2"/>
    <w:rsid w:val="4375005E"/>
    <w:rsid w:val="44D44C11"/>
    <w:rsid w:val="46A33C83"/>
    <w:rsid w:val="46F00C05"/>
    <w:rsid w:val="47093D37"/>
    <w:rsid w:val="477517FF"/>
    <w:rsid w:val="481E59F2"/>
    <w:rsid w:val="4823227C"/>
    <w:rsid w:val="485566E5"/>
    <w:rsid w:val="4B1B2F9F"/>
    <w:rsid w:val="4CC57A90"/>
    <w:rsid w:val="5244238B"/>
    <w:rsid w:val="525C5A95"/>
    <w:rsid w:val="53205771"/>
    <w:rsid w:val="546724CF"/>
    <w:rsid w:val="551514B8"/>
    <w:rsid w:val="55E624F3"/>
    <w:rsid w:val="589D3674"/>
    <w:rsid w:val="5ADA39FB"/>
    <w:rsid w:val="5D6D6DA8"/>
    <w:rsid w:val="5EF14F1B"/>
    <w:rsid w:val="5FDC55D3"/>
    <w:rsid w:val="619F774C"/>
    <w:rsid w:val="642B52C7"/>
    <w:rsid w:val="661E6FAD"/>
    <w:rsid w:val="673A3ECA"/>
    <w:rsid w:val="68014CBD"/>
    <w:rsid w:val="685264D2"/>
    <w:rsid w:val="69DE5E68"/>
    <w:rsid w:val="6E8742F4"/>
    <w:rsid w:val="6FE86525"/>
    <w:rsid w:val="70A909CB"/>
    <w:rsid w:val="71356173"/>
    <w:rsid w:val="715F4802"/>
    <w:rsid w:val="72CB03A1"/>
    <w:rsid w:val="74BB5FFB"/>
    <w:rsid w:val="76FE05CD"/>
    <w:rsid w:val="785D0702"/>
    <w:rsid w:val="79066E1B"/>
    <w:rsid w:val="799303CE"/>
    <w:rsid w:val="79EF253F"/>
    <w:rsid w:val="7A5C5FE9"/>
    <w:rsid w:val="7B131D21"/>
    <w:rsid w:val="7C217284"/>
    <w:rsid w:val="7C490589"/>
    <w:rsid w:val="7DDD2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7376-4661-4C06-81ED-0E5BE3D9F8E0}">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1768</Words>
  <Characters>1947</Characters>
  <Lines>1</Lines>
  <Paragraphs>4</Paragraphs>
  <TotalTime>0</TotalTime>
  <ScaleCrop>false</ScaleCrop>
  <LinksUpToDate>false</LinksUpToDate>
  <CharactersWithSpaces>1953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GHY20250203</cp:lastModifiedBy>
  <cp:lastPrinted>2025-02-27T03:36:00Z</cp:lastPrinted>
  <dcterms:modified xsi:type="dcterms:W3CDTF">2026-07-20T08:44:23Z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C2CFDA2A3C9A497DA137C2368319EB16_12</vt:lpwstr>
  </property>
  <property fmtid="{D5CDD505-2E9C-101B-9397-08002B2CF9AE}" pid="4" name="KSOTemplateDocerSaveRecord">
    <vt:lpwstr>eyJoZGlkIjoiYjdmOGI4OGIxNGUyZDU3M2JjY2Y5ZGRjYmFiNzc3ZTgifQ==</vt:lpwstr>
  </property>
</Properties>
</file>