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FFAEB">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广州市花都区2026年度第六十四批次城镇建设用地（花山镇站东片区一期地块一）</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ascii="仿宋_GB2312" w:hAnsi="仿宋_GB2312" w:eastAsia="仿宋_GB2312" w:cs="仿宋_GB2312"/>
          <w:color w:val="auto"/>
          <w:sz w:val="32"/>
          <w:szCs w:val="32"/>
          <w:lang w:eastAsia="zh-CN"/>
        </w:rPr>
      </w:pPr>
      <w:bookmarkStart w:id="0" w:name="_GoBack"/>
      <w:bookmarkEnd w:id="0"/>
    </w:p>
    <w:p w14:paraId="60B7D27C">
      <w:pPr>
        <w:pStyle w:val="2"/>
        <w:jc w:val="center"/>
        <w:rPr>
          <w:rFonts w:hint="eastAsia" w:ascii="仿宋_GB2312" w:hAnsi="仿宋_GB2312" w:eastAsia="仿宋_GB2312" w:cs="仿宋_GB2312"/>
          <w:color w:val="auto"/>
          <w:sz w:val="24"/>
          <w:szCs w:val="24"/>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广州市花都区2026年度第六十四批次城镇建设用地（花山镇站东片区一期地块一）</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广州市花都区2026年度第六十四批次城镇建设用地（花山镇站东片区一期地块一）</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花山镇东华村、洛场村、平东村、平山村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土地面积共321.3645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687.77</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1AA5716F">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AE61EA6">
      <w:pPr>
        <w:numPr>
          <w:ilvl w:val="0"/>
          <w:numId w:val="0"/>
        </w:numPr>
        <w:ind w:firstLine="640" w:firstLineChars="200"/>
        <w:rPr>
          <w:rFonts w:hint="eastAsia" w:ascii="仿宋_GB2312" w:hAnsi="仿宋_GB2312" w:eastAsia="仿宋_GB2312" w:cs="仿宋_GB2312"/>
        </w:rPr>
      </w:pP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w:t>
      </w:r>
      <w:r>
        <w:rPr>
          <w:rFonts w:hint="eastAsia" w:ascii="仿宋_GB2312" w:hAnsi="仿宋_GB2312" w:cs="仿宋_GB2312"/>
          <w:color w:val="auto"/>
          <w:sz w:val="32"/>
          <w:szCs w:val="32"/>
          <w:lang w:val="en-US" w:eastAsia="zh-CN"/>
        </w:rPr>
        <w:t>收</w:t>
      </w:r>
      <w:r>
        <w:rPr>
          <w:rFonts w:hint="eastAsia" w:ascii="仿宋_GB2312" w:hAnsi="仿宋_GB2312" w:cs="仿宋_GB2312"/>
          <w:color w:val="auto"/>
          <w:sz w:val="32"/>
          <w:szCs w:val="32"/>
        </w:rPr>
        <w:t>土地</w:t>
      </w:r>
      <w:r>
        <w:rPr>
          <w:rFonts w:hint="eastAsia" w:ascii="仿宋_GB2312" w:hAnsi="仿宋_GB2312" w:cs="仿宋_GB2312"/>
          <w:bCs w:val="0"/>
          <w:color w:val="auto"/>
          <w:kern w:val="2"/>
          <w:shd w:val="clear" w:color="auto" w:fill="auto"/>
          <w:lang w:val="en-US" w:eastAsia="zh-CN" w:bidi="ar-SA"/>
        </w:rPr>
        <w:t>及</w:t>
      </w:r>
      <w:r>
        <w:rPr>
          <w:rFonts w:hint="eastAsia" w:ascii="仿宋_GB2312" w:hAnsi="仿宋_GB2312" w:eastAsia="仿宋_GB2312" w:cs="仿宋_GB2312"/>
          <w:bCs w:val="0"/>
          <w:color w:val="auto"/>
          <w:kern w:val="2"/>
          <w:shd w:val="clear" w:color="auto" w:fill="auto"/>
          <w:lang w:bidi="ar-SA"/>
        </w:rPr>
        <w:t>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64"/>
        <w:gridCol w:w="2450"/>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i w:val="0"/>
                <w:iCs w:val="0"/>
                <w:color w:val="000000"/>
                <w:kern w:val="0"/>
                <w:sz w:val="24"/>
                <w:szCs w:val="24"/>
                <w:u w:val="none"/>
                <w:lang w:val="en-US" w:eastAsia="zh-CN" w:bidi="ar"/>
              </w:rPr>
              <w:t>花山镇</w:t>
            </w: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东华村第九经济合作社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3.5355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7.57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5E72ADCC">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15.246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32.63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60A9CD56">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125.43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268.43</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693ED54A">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17.5755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37.62</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1E3EBCEC">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50.973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109.09</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2730243D">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洛场村第十三经济合作社、洛场村第十五经济合作社（共有）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21.051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 w:hAnsi="仿宋" w:eastAsia="仿宋" w:cs="仿宋"/>
                <w:kern w:val="0"/>
                <w:sz w:val="24"/>
                <w:szCs w:val="24"/>
                <w:lang w:val="en-US"/>
              </w:rPr>
            </w:pPr>
            <w:r>
              <w:rPr>
                <w:rFonts w:hint="eastAsia" w:ascii="仿宋" w:hAnsi="仿宋" w:eastAsia="仿宋" w:cs="仿宋"/>
                <w:i w:val="0"/>
                <w:iCs w:val="0"/>
                <w:color w:val="000000"/>
                <w:kern w:val="0"/>
                <w:sz w:val="24"/>
                <w:szCs w:val="24"/>
                <w:u w:val="none"/>
                <w:lang w:val="en-US" w:eastAsia="zh-CN" w:bidi="ar"/>
              </w:rPr>
              <w:t>45.05</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46D843C0">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48.0165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102.76</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49A4D8E3">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37.602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80.47</w:t>
            </w:r>
          </w:p>
        </w:tc>
      </w:tr>
      <w:tr w14:paraId="35059A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723DABDE">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D827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平东村第八经济合作社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6DF6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3D9A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894F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3.94</w:t>
            </w:r>
          </w:p>
        </w:tc>
      </w:tr>
      <w:tr w14:paraId="2E7BE6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64" w:type="dxa"/>
            <w:vMerge w:val="continue"/>
            <w:tcBorders>
              <w:right w:val="single" w:color="auto" w:sz="4" w:space="0"/>
            </w:tcBorders>
            <w:noWrap w:val="0"/>
            <w:vAlign w:val="center"/>
          </w:tcPr>
          <w:p w14:paraId="55F77A78">
            <w:pPr>
              <w:jc w:val="center"/>
              <w:rPr>
                <w:rFonts w:hint="eastAsia" w:ascii="仿宋" w:hAnsi="仿宋" w:eastAsia="仿宋" w:cs="仿宋"/>
                <w:kern w:val="0"/>
                <w:sz w:val="24"/>
                <w:szCs w:val="24"/>
              </w:rPr>
            </w:pPr>
          </w:p>
        </w:tc>
        <w:tc>
          <w:tcPr>
            <w:tcW w:w="24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39D2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平山村上村经济合作社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8F891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0.0975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921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4B8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321.3645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687.77</w:t>
            </w:r>
          </w:p>
        </w:tc>
      </w:tr>
    </w:tbl>
    <w:p w14:paraId="39AE2E30">
      <w:pPr>
        <w:spacing w:line="320" w:lineRule="exact"/>
        <w:ind w:right="210"/>
        <w:jc w:val="left"/>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1F37EA2"/>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B6337E0"/>
    <w:rsid w:val="20B67655"/>
    <w:rsid w:val="211F0DDA"/>
    <w:rsid w:val="215E252F"/>
    <w:rsid w:val="23141564"/>
    <w:rsid w:val="27B611B0"/>
    <w:rsid w:val="28702BCD"/>
    <w:rsid w:val="2A015B73"/>
    <w:rsid w:val="2B972895"/>
    <w:rsid w:val="2CB87883"/>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075A22"/>
    <w:rsid w:val="401160FF"/>
    <w:rsid w:val="40736F4A"/>
    <w:rsid w:val="42A07318"/>
    <w:rsid w:val="42AE5403"/>
    <w:rsid w:val="450C1F37"/>
    <w:rsid w:val="4A8B480A"/>
    <w:rsid w:val="4C363821"/>
    <w:rsid w:val="5629322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6B9D3691"/>
    <w:rsid w:val="72270D40"/>
    <w:rsid w:val="72C048A2"/>
    <w:rsid w:val="7451241A"/>
    <w:rsid w:val="748706FC"/>
    <w:rsid w:val="79A963F5"/>
    <w:rsid w:val="7A301722"/>
    <w:rsid w:val="7A4A27FD"/>
    <w:rsid w:val="7C1546B9"/>
    <w:rsid w:val="7C376A40"/>
    <w:rsid w:val="7D384D60"/>
    <w:rsid w:val="7DBB6F39"/>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1638</Words>
  <Characters>1805</Characters>
  <Lines>0</Lines>
  <Paragraphs>0</Paragraphs>
  <TotalTime>2</TotalTime>
  <ScaleCrop>false</ScaleCrop>
  <LinksUpToDate>false</LinksUpToDate>
  <CharactersWithSpaces>1841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GHY20250203</cp:lastModifiedBy>
  <cp:lastPrinted>2022-01-04T07:55:00Z</cp:lastPrinted>
  <dcterms:modified xsi:type="dcterms:W3CDTF">2026-07-17T08:29:47Z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548DC5BB1A464BC6BB901046188753F3_13</vt:lpwstr>
  </property>
  <property fmtid="{D5CDD505-2E9C-101B-9397-08002B2CF9AE}" pid="4" name="KSOTemplateDocerSaveRecord">
    <vt:lpwstr>eyJoZGlkIjoiYjdmOGI4OGIxNGUyZDU3M2JjY2Y5ZGRjYmFiNzc3ZTgifQ==</vt:lpwstr>
  </property>
</Properties>
</file>